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F6" w:rsidRDefault="00DC7E44">
      <w:pPr>
        <w:spacing w:before="180" w:line="219" w:lineRule="auto"/>
        <w:ind w:left="47"/>
        <w:rPr>
          <w:rFonts w:ascii="SimSun" w:eastAsia="SimSun" w:hAnsi="SimSun" w:cs="SimSun"/>
          <w:sz w:val="28"/>
          <w:szCs w:val="28"/>
          <w:lang w:eastAsia="zh-CN"/>
        </w:rPr>
      </w:pPr>
      <w:r>
        <w:rPr>
          <w:rFonts w:ascii="SimSun" w:eastAsia="SimSun" w:hAnsi="SimSun" w:cs="SimSun"/>
          <w:spacing w:val="-16"/>
          <w:sz w:val="28"/>
          <w:szCs w:val="28"/>
          <w:lang w:eastAsia="zh-CN"/>
        </w:rPr>
        <w:t>附件1：</w:t>
      </w:r>
    </w:p>
    <w:p w:rsidR="00336BF6" w:rsidRDefault="00336BF6">
      <w:pPr>
        <w:pStyle w:val="a3"/>
        <w:spacing w:line="251" w:lineRule="auto"/>
        <w:rPr>
          <w:lang w:eastAsia="zh-CN"/>
        </w:rPr>
      </w:pPr>
    </w:p>
    <w:p w:rsidR="00336BF6" w:rsidRDefault="00336BF6">
      <w:pPr>
        <w:pStyle w:val="a3"/>
        <w:spacing w:line="251"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Default="00336BF6">
      <w:pPr>
        <w:pStyle w:val="a3"/>
        <w:spacing w:line="252" w:lineRule="auto"/>
        <w:rPr>
          <w:lang w:eastAsia="zh-CN"/>
        </w:rPr>
      </w:pPr>
    </w:p>
    <w:p w:rsidR="00336BF6" w:rsidRPr="00F730E0" w:rsidRDefault="00F730E0" w:rsidP="00F730E0">
      <w:pPr>
        <w:pStyle w:val="a3"/>
        <w:spacing w:line="252" w:lineRule="auto"/>
        <w:jc w:val="center"/>
        <w:rPr>
          <w:rFonts w:ascii="仿宋_GB2312" w:eastAsia="仿宋_GB2312"/>
          <w:sz w:val="44"/>
          <w:szCs w:val="44"/>
          <w:lang w:eastAsia="zh-CN"/>
        </w:rPr>
      </w:pPr>
      <w:r w:rsidRPr="00F730E0">
        <w:rPr>
          <w:rFonts w:ascii="仿宋_GB2312" w:eastAsia="仿宋_GB2312" w:hint="eastAsia"/>
          <w:sz w:val="44"/>
          <w:szCs w:val="44"/>
          <w:lang w:eastAsia="zh-CN"/>
        </w:rPr>
        <w:t>2023年度</w:t>
      </w:r>
    </w:p>
    <w:p w:rsidR="00F730E0" w:rsidRPr="00F730E0" w:rsidRDefault="00F730E0" w:rsidP="00F730E0">
      <w:pPr>
        <w:pStyle w:val="a3"/>
        <w:spacing w:line="252" w:lineRule="auto"/>
        <w:jc w:val="center"/>
        <w:rPr>
          <w:rFonts w:ascii="仿宋_GB2312" w:eastAsia="仿宋_GB2312"/>
          <w:sz w:val="44"/>
          <w:szCs w:val="44"/>
          <w:lang w:eastAsia="zh-CN"/>
        </w:rPr>
      </w:pPr>
      <w:r w:rsidRPr="00F730E0">
        <w:rPr>
          <w:rFonts w:ascii="仿宋_GB2312" w:eastAsia="仿宋_GB2312" w:hint="eastAsia"/>
          <w:sz w:val="44"/>
          <w:szCs w:val="44"/>
          <w:lang w:eastAsia="zh-CN"/>
        </w:rPr>
        <w:t>长春市南关区城市管理行政执法局</w:t>
      </w:r>
    </w:p>
    <w:p w:rsidR="00F730E0" w:rsidRPr="00F730E0" w:rsidRDefault="00F730E0" w:rsidP="00F730E0">
      <w:pPr>
        <w:pStyle w:val="a3"/>
        <w:spacing w:line="252" w:lineRule="auto"/>
        <w:jc w:val="center"/>
        <w:rPr>
          <w:rFonts w:ascii="仿宋_GB2312" w:eastAsia="仿宋_GB2312"/>
          <w:sz w:val="44"/>
          <w:szCs w:val="44"/>
          <w:lang w:eastAsia="zh-CN"/>
        </w:rPr>
      </w:pPr>
      <w:r w:rsidRPr="00F730E0">
        <w:rPr>
          <w:rFonts w:ascii="仿宋_GB2312" w:eastAsia="仿宋_GB2312" w:hint="eastAsia"/>
          <w:sz w:val="44"/>
          <w:szCs w:val="44"/>
          <w:lang w:eastAsia="zh-CN"/>
        </w:rPr>
        <w:t>部门决算</w:t>
      </w:r>
    </w:p>
    <w:p w:rsidR="00336BF6" w:rsidRPr="00F730E0" w:rsidRDefault="00336BF6" w:rsidP="00F730E0">
      <w:pPr>
        <w:spacing w:before="180" w:line="187" w:lineRule="auto"/>
        <w:ind w:left="3255"/>
        <w:rPr>
          <w:rFonts w:ascii="Microsoft YaHei" w:hAnsi="Microsoft YaHei" w:cs="Microsoft YaHei" w:hint="eastAsia"/>
          <w:sz w:val="42"/>
          <w:szCs w:val="42"/>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2" w:lineRule="auto"/>
        <w:rPr>
          <w:lang w:eastAsia="zh-CN"/>
        </w:rPr>
      </w:pPr>
    </w:p>
    <w:p w:rsidR="00336BF6" w:rsidRDefault="00336BF6">
      <w:pPr>
        <w:pStyle w:val="a3"/>
        <w:spacing w:line="243" w:lineRule="auto"/>
        <w:rPr>
          <w:lang w:eastAsia="zh-CN"/>
        </w:rPr>
      </w:pPr>
    </w:p>
    <w:p w:rsidR="00336BF6" w:rsidRDefault="00336BF6">
      <w:pPr>
        <w:pStyle w:val="a3"/>
        <w:spacing w:line="243" w:lineRule="auto"/>
        <w:rPr>
          <w:lang w:eastAsia="zh-CN"/>
        </w:rPr>
      </w:pPr>
    </w:p>
    <w:p w:rsidR="00336BF6" w:rsidRDefault="00336BF6">
      <w:pPr>
        <w:pStyle w:val="a3"/>
        <w:spacing w:line="243" w:lineRule="auto"/>
        <w:rPr>
          <w:lang w:eastAsia="zh-CN"/>
        </w:rPr>
      </w:pPr>
    </w:p>
    <w:p w:rsidR="00336BF6" w:rsidRDefault="00336BF6">
      <w:pPr>
        <w:pStyle w:val="a3"/>
        <w:spacing w:line="243" w:lineRule="auto"/>
        <w:rPr>
          <w:lang w:eastAsia="zh-CN"/>
        </w:rPr>
      </w:pPr>
    </w:p>
    <w:p w:rsidR="00336BF6" w:rsidRDefault="00336BF6">
      <w:pPr>
        <w:pStyle w:val="a3"/>
        <w:spacing w:line="243" w:lineRule="auto"/>
        <w:rPr>
          <w:lang w:eastAsia="zh-CN"/>
        </w:rPr>
      </w:pPr>
    </w:p>
    <w:p w:rsidR="00336BF6" w:rsidRDefault="00336BF6">
      <w:pPr>
        <w:pStyle w:val="a3"/>
        <w:spacing w:line="243" w:lineRule="auto"/>
        <w:rPr>
          <w:lang w:eastAsia="zh-CN"/>
        </w:rPr>
      </w:pPr>
    </w:p>
    <w:p w:rsidR="00336BF6" w:rsidRPr="00F730E0" w:rsidRDefault="00F730E0" w:rsidP="00F730E0">
      <w:pPr>
        <w:pStyle w:val="a3"/>
        <w:spacing w:line="243" w:lineRule="auto"/>
        <w:jc w:val="center"/>
        <w:rPr>
          <w:rFonts w:ascii="仿宋_GB2312" w:eastAsia="仿宋_GB2312"/>
          <w:sz w:val="32"/>
          <w:szCs w:val="44"/>
          <w:lang w:eastAsia="zh-CN"/>
        </w:rPr>
      </w:pPr>
      <w:r w:rsidRPr="00F730E0">
        <w:rPr>
          <w:rFonts w:ascii="仿宋_GB2312" w:eastAsia="仿宋_GB2312" w:hint="eastAsia"/>
          <w:sz w:val="32"/>
          <w:szCs w:val="44"/>
          <w:lang w:eastAsia="zh-CN"/>
        </w:rPr>
        <w:t>2024年9月5日</w:t>
      </w:r>
    </w:p>
    <w:p w:rsidR="00336BF6" w:rsidRDefault="00336BF6">
      <w:pPr>
        <w:spacing w:line="224" w:lineRule="auto"/>
        <w:rPr>
          <w:rFonts w:ascii="FangSong" w:eastAsia="FangSong" w:hAnsi="FangSong" w:cs="FangSong"/>
          <w:sz w:val="31"/>
          <w:szCs w:val="31"/>
          <w:lang w:eastAsia="zh-CN"/>
        </w:rPr>
        <w:sectPr w:rsidR="00336BF6">
          <w:footerReference w:type="default" r:id="rId7"/>
          <w:pgSz w:w="11907" w:h="16839"/>
          <w:pgMar w:top="1431" w:right="1785" w:bottom="1153" w:left="1785" w:header="0" w:footer="965" w:gutter="0"/>
          <w:cols w:space="720"/>
        </w:sectPr>
      </w:pPr>
    </w:p>
    <w:p w:rsidR="00336BF6" w:rsidRDefault="00336BF6">
      <w:pPr>
        <w:pStyle w:val="a3"/>
        <w:spacing w:line="289" w:lineRule="auto"/>
        <w:rPr>
          <w:lang w:eastAsia="zh-CN"/>
        </w:rPr>
      </w:pPr>
    </w:p>
    <w:p w:rsidR="00336BF6" w:rsidRDefault="00336BF6">
      <w:pPr>
        <w:pStyle w:val="a3"/>
        <w:spacing w:line="290" w:lineRule="auto"/>
        <w:rPr>
          <w:lang w:eastAsia="zh-CN"/>
        </w:rPr>
      </w:pPr>
    </w:p>
    <w:p w:rsidR="00336BF6" w:rsidRPr="00B00B65" w:rsidRDefault="00DC7E44">
      <w:pPr>
        <w:spacing w:before="140" w:line="223" w:lineRule="auto"/>
        <w:ind w:left="3502"/>
        <w:outlineLvl w:val="0"/>
        <w:rPr>
          <w:rFonts w:ascii="仿宋" w:eastAsia="仿宋" w:hAnsi="仿宋" w:cs="FangSong"/>
          <w:sz w:val="32"/>
          <w:szCs w:val="32"/>
          <w:lang w:eastAsia="zh-CN"/>
        </w:rPr>
      </w:pPr>
      <w:r w:rsidRPr="00B00B65">
        <w:rPr>
          <w:rFonts w:ascii="仿宋" w:eastAsia="仿宋" w:hAnsi="仿宋" w:cs="FangSong"/>
          <w:spacing w:val="-49"/>
          <w:sz w:val="32"/>
          <w:szCs w:val="32"/>
          <w:lang w:eastAsia="zh-CN"/>
        </w:rPr>
        <w:t>目录</w:t>
      </w:r>
    </w:p>
    <w:p w:rsidR="00336BF6" w:rsidRPr="00B00B65" w:rsidRDefault="00336BF6">
      <w:pPr>
        <w:pStyle w:val="a3"/>
        <w:spacing w:line="341" w:lineRule="auto"/>
        <w:rPr>
          <w:rFonts w:ascii="仿宋" w:eastAsia="仿宋" w:hAnsi="仿宋"/>
          <w:sz w:val="32"/>
          <w:szCs w:val="32"/>
          <w:lang w:eastAsia="zh-CN"/>
        </w:rPr>
      </w:pPr>
    </w:p>
    <w:p w:rsidR="00336BF6" w:rsidRPr="00B00B65" w:rsidRDefault="00336BF6">
      <w:pPr>
        <w:pStyle w:val="a3"/>
        <w:spacing w:line="342" w:lineRule="auto"/>
        <w:rPr>
          <w:rFonts w:ascii="仿宋" w:eastAsia="仿宋" w:hAnsi="仿宋"/>
          <w:sz w:val="32"/>
          <w:szCs w:val="32"/>
          <w:lang w:eastAsia="zh-CN"/>
        </w:rPr>
      </w:pPr>
    </w:p>
    <w:p w:rsidR="00336BF6" w:rsidRPr="00B00B65" w:rsidRDefault="00DC7E44">
      <w:pPr>
        <w:spacing w:before="101" w:line="223" w:lineRule="auto"/>
        <w:ind w:left="49"/>
        <w:rPr>
          <w:rFonts w:ascii="仿宋" w:eastAsia="仿宋" w:hAnsi="仿宋" w:cs="FangSong"/>
          <w:sz w:val="32"/>
          <w:szCs w:val="32"/>
          <w:lang w:eastAsia="zh-CN"/>
        </w:rPr>
      </w:pPr>
      <w:r w:rsidRPr="00B00B65">
        <w:rPr>
          <w:rFonts w:ascii="仿宋" w:eastAsia="仿宋" w:hAnsi="仿宋" w:cs="FangSong"/>
          <w:b/>
          <w:bCs/>
          <w:sz w:val="32"/>
          <w:szCs w:val="32"/>
          <w:lang w:eastAsia="zh-CN"/>
        </w:rPr>
        <w:t>第一部分部门概况</w:t>
      </w:r>
    </w:p>
    <w:p w:rsidR="00336BF6" w:rsidRPr="00B00B65" w:rsidRDefault="00DC7E44">
      <w:pPr>
        <w:spacing w:before="249" w:line="223" w:lineRule="auto"/>
        <w:ind w:left="40"/>
        <w:rPr>
          <w:rFonts w:ascii="仿宋" w:eastAsia="仿宋" w:hAnsi="仿宋" w:cs="FangSong"/>
          <w:sz w:val="32"/>
          <w:szCs w:val="32"/>
          <w:lang w:eastAsia="zh-CN"/>
        </w:rPr>
      </w:pPr>
      <w:r w:rsidRPr="00B00B65">
        <w:rPr>
          <w:rFonts w:ascii="仿宋" w:eastAsia="仿宋" w:hAnsi="仿宋" w:cs="FangSong"/>
          <w:sz w:val="32"/>
          <w:szCs w:val="32"/>
          <w:lang w:eastAsia="zh-CN"/>
        </w:rPr>
        <w:t>一、部门职责</w:t>
      </w:r>
    </w:p>
    <w:p w:rsidR="00336BF6" w:rsidRPr="00B00B65" w:rsidRDefault="00DC7E44">
      <w:pPr>
        <w:spacing w:before="250" w:line="222" w:lineRule="auto"/>
        <w:ind w:left="45"/>
        <w:rPr>
          <w:rFonts w:ascii="仿宋" w:eastAsia="仿宋" w:hAnsi="仿宋" w:cs="FangSong"/>
          <w:sz w:val="32"/>
          <w:szCs w:val="32"/>
          <w:lang w:eastAsia="zh-CN"/>
        </w:rPr>
      </w:pPr>
      <w:r w:rsidRPr="00B00B65">
        <w:rPr>
          <w:rFonts w:ascii="仿宋" w:eastAsia="仿宋" w:hAnsi="仿宋" w:cs="FangSong"/>
          <w:spacing w:val="7"/>
          <w:sz w:val="32"/>
          <w:szCs w:val="32"/>
          <w:lang w:eastAsia="zh-CN"/>
        </w:rPr>
        <w:t>二、机构设置及部门决算单位构成</w:t>
      </w:r>
    </w:p>
    <w:p w:rsidR="00336BF6" w:rsidRPr="00B00B65" w:rsidRDefault="00DC7E44">
      <w:pPr>
        <w:spacing w:before="250" w:line="223" w:lineRule="auto"/>
        <w:ind w:left="49"/>
        <w:outlineLvl w:val="1"/>
        <w:rPr>
          <w:rFonts w:ascii="仿宋" w:eastAsia="仿宋" w:hAnsi="仿宋" w:cs="FangSong"/>
          <w:sz w:val="32"/>
          <w:szCs w:val="32"/>
          <w:lang w:eastAsia="zh-CN"/>
        </w:rPr>
      </w:pPr>
      <w:r w:rsidRPr="00B00B65">
        <w:rPr>
          <w:rFonts w:ascii="仿宋" w:eastAsia="仿宋" w:hAnsi="仿宋" w:cs="FangSong"/>
          <w:b/>
          <w:bCs/>
          <w:spacing w:val="2"/>
          <w:sz w:val="32"/>
          <w:szCs w:val="32"/>
          <w:lang w:eastAsia="zh-CN"/>
        </w:rPr>
        <w:t>第二部分</w:t>
      </w:r>
      <w:r w:rsidRPr="00B00B65">
        <w:rPr>
          <w:rFonts w:ascii="仿宋" w:eastAsia="仿宋" w:hAnsi="仿宋" w:cs="SimSun"/>
          <w:b/>
          <w:bCs/>
          <w:spacing w:val="2"/>
          <w:sz w:val="32"/>
          <w:szCs w:val="32"/>
          <w:lang w:eastAsia="zh-CN"/>
        </w:rPr>
        <w:t>2023</w:t>
      </w:r>
      <w:r w:rsidRPr="00B00B65">
        <w:rPr>
          <w:rFonts w:ascii="仿宋" w:eastAsia="仿宋" w:hAnsi="仿宋" w:cs="FangSong"/>
          <w:b/>
          <w:bCs/>
          <w:spacing w:val="2"/>
          <w:sz w:val="32"/>
          <w:szCs w:val="32"/>
          <w:lang w:eastAsia="zh-CN"/>
        </w:rPr>
        <w:t>年度部门决算表</w:t>
      </w:r>
    </w:p>
    <w:p w:rsidR="00336BF6" w:rsidRPr="00B00B65" w:rsidRDefault="00DC7E44">
      <w:pPr>
        <w:spacing w:before="250" w:line="223" w:lineRule="auto"/>
        <w:ind w:left="40"/>
        <w:rPr>
          <w:rFonts w:ascii="仿宋" w:eastAsia="仿宋" w:hAnsi="仿宋" w:cs="FangSong"/>
          <w:sz w:val="32"/>
          <w:szCs w:val="32"/>
          <w:lang w:eastAsia="zh-CN"/>
        </w:rPr>
      </w:pPr>
      <w:r w:rsidRPr="00B00B65">
        <w:rPr>
          <w:rFonts w:ascii="仿宋" w:eastAsia="仿宋" w:hAnsi="仿宋" w:cs="FangSong"/>
          <w:spacing w:val="4"/>
          <w:sz w:val="32"/>
          <w:szCs w:val="32"/>
          <w:lang w:eastAsia="zh-CN"/>
        </w:rPr>
        <w:t>一、收入支出决算总表</w:t>
      </w:r>
    </w:p>
    <w:p w:rsidR="00336BF6" w:rsidRPr="00B00B65" w:rsidRDefault="00DC7E44">
      <w:pPr>
        <w:spacing w:before="250" w:line="223" w:lineRule="auto"/>
        <w:ind w:left="45"/>
        <w:rPr>
          <w:rFonts w:ascii="仿宋" w:eastAsia="仿宋" w:hAnsi="仿宋" w:cs="FangSong"/>
          <w:sz w:val="32"/>
          <w:szCs w:val="32"/>
          <w:lang w:eastAsia="zh-CN"/>
        </w:rPr>
      </w:pPr>
      <w:r w:rsidRPr="00B00B65">
        <w:rPr>
          <w:rFonts w:ascii="仿宋" w:eastAsia="仿宋" w:hAnsi="仿宋" w:cs="FangSong"/>
          <w:spacing w:val="5"/>
          <w:sz w:val="32"/>
          <w:szCs w:val="32"/>
          <w:lang w:eastAsia="zh-CN"/>
        </w:rPr>
        <w:t>二、收入决算表</w:t>
      </w:r>
    </w:p>
    <w:p w:rsidR="00336BF6" w:rsidRPr="00B00B65" w:rsidRDefault="00DC7E44">
      <w:pPr>
        <w:spacing w:before="249" w:line="223" w:lineRule="auto"/>
        <w:ind w:left="44"/>
        <w:rPr>
          <w:rFonts w:ascii="仿宋" w:eastAsia="仿宋" w:hAnsi="仿宋" w:cs="FangSong"/>
          <w:sz w:val="32"/>
          <w:szCs w:val="32"/>
          <w:lang w:eastAsia="zh-CN"/>
        </w:rPr>
      </w:pPr>
      <w:r w:rsidRPr="00B00B65">
        <w:rPr>
          <w:rFonts w:ascii="仿宋" w:eastAsia="仿宋" w:hAnsi="仿宋" w:cs="FangSong"/>
          <w:spacing w:val="5"/>
          <w:sz w:val="32"/>
          <w:szCs w:val="32"/>
          <w:lang w:eastAsia="zh-CN"/>
        </w:rPr>
        <w:t>三、支出决算表</w:t>
      </w:r>
    </w:p>
    <w:p w:rsidR="00336BF6" w:rsidRPr="00B00B65" w:rsidRDefault="00DC7E44">
      <w:pPr>
        <w:spacing w:before="250" w:line="223" w:lineRule="auto"/>
        <w:ind w:left="73"/>
        <w:rPr>
          <w:rFonts w:ascii="仿宋" w:eastAsia="仿宋" w:hAnsi="仿宋" w:cs="FangSong"/>
          <w:sz w:val="32"/>
          <w:szCs w:val="32"/>
          <w:lang w:eastAsia="zh-CN"/>
        </w:rPr>
      </w:pPr>
      <w:r w:rsidRPr="00B00B65">
        <w:rPr>
          <w:rFonts w:ascii="仿宋" w:eastAsia="仿宋" w:hAnsi="仿宋" w:cs="FangSong"/>
          <w:spacing w:val="5"/>
          <w:sz w:val="32"/>
          <w:szCs w:val="32"/>
          <w:lang w:eastAsia="zh-CN"/>
        </w:rPr>
        <w:t>四、财政拨款收入支出决算总表</w:t>
      </w:r>
    </w:p>
    <w:p w:rsidR="00336BF6" w:rsidRPr="00B00B65" w:rsidRDefault="00DC7E44">
      <w:pPr>
        <w:spacing w:before="249" w:line="223" w:lineRule="auto"/>
        <w:ind w:left="40"/>
        <w:rPr>
          <w:rFonts w:ascii="仿宋" w:eastAsia="仿宋" w:hAnsi="仿宋" w:cs="FangSong"/>
          <w:sz w:val="32"/>
          <w:szCs w:val="32"/>
          <w:lang w:eastAsia="zh-CN"/>
        </w:rPr>
      </w:pPr>
      <w:r w:rsidRPr="00B00B65">
        <w:rPr>
          <w:rFonts w:ascii="仿宋" w:eastAsia="仿宋" w:hAnsi="仿宋" w:cs="FangSong"/>
          <w:spacing w:val="8"/>
          <w:sz w:val="32"/>
          <w:szCs w:val="32"/>
          <w:lang w:eastAsia="zh-CN"/>
        </w:rPr>
        <w:t>五、一般公共预算财政拨款支出决算表</w:t>
      </w:r>
    </w:p>
    <w:p w:rsidR="00336BF6" w:rsidRPr="00B00B65" w:rsidRDefault="00DC7E44">
      <w:pPr>
        <w:spacing w:before="250" w:line="223" w:lineRule="auto"/>
        <w:ind w:left="38"/>
        <w:rPr>
          <w:rFonts w:ascii="仿宋" w:eastAsia="仿宋" w:hAnsi="仿宋" w:cs="FangSong"/>
          <w:sz w:val="32"/>
          <w:szCs w:val="32"/>
          <w:lang w:eastAsia="zh-CN"/>
        </w:rPr>
      </w:pPr>
      <w:r w:rsidRPr="00B00B65">
        <w:rPr>
          <w:rFonts w:ascii="仿宋" w:eastAsia="仿宋" w:hAnsi="仿宋" w:cs="FangSong"/>
          <w:spacing w:val="8"/>
          <w:sz w:val="32"/>
          <w:szCs w:val="32"/>
          <w:lang w:eastAsia="zh-CN"/>
        </w:rPr>
        <w:t>六、一般公共预算财政拨款基本支出决算明细表</w:t>
      </w:r>
    </w:p>
    <w:p w:rsidR="00336BF6" w:rsidRPr="00B00B65" w:rsidRDefault="00DC7E44">
      <w:pPr>
        <w:spacing w:before="251" w:line="221" w:lineRule="auto"/>
        <w:ind w:left="41"/>
        <w:rPr>
          <w:rFonts w:ascii="仿宋" w:eastAsia="仿宋" w:hAnsi="仿宋" w:cs="FangSong"/>
          <w:sz w:val="32"/>
          <w:szCs w:val="32"/>
          <w:lang w:eastAsia="zh-CN"/>
        </w:rPr>
      </w:pPr>
      <w:r w:rsidRPr="00B00B65">
        <w:rPr>
          <w:rFonts w:ascii="仿宋" w:eastAsia="仿宋" w:hAnsi="仿宋" w:cs="FangSong"/>
          <w:spacing w:val="7"/>
          <w:sz w:val="32"/>
          <w:szCs w:val="32"/>
          <w:lang w:eastAsia="zh-CN"/>
        </w:rPr>
        <w:t>七、政府性基金预算财政拨款收入支出决算表</w:t>
      </w:r>
    </w:p>
    <w:p w:rsidR="00336BF6" w:rsidRPr="00B00B65" w:rsidRDefault="00DC7E44">
      <w:pPr>
        <w:spacing w:before="252" w:line="223" w:lineRule="auto"/>
        <w:ind w:left="34"/>
        <w:rPr>
          <w:rFonts w:ascii="仿宋" w:eastAsia="仿宋" w:hAnsi="仿宋" w:cs="FangSong"/>
          <w:sz w:val="32"/>
          <w:szCs w:val="32"/>
          <w:lang w:eastAsia="zh-CN"/>
        </w:rPr>
      </w:pPr>
      <w:r w:rsidRPr="00B00B65">
        <w:rPr>
          <w:rFonts w:ascii="仿宋" w:eastAsia="仿宋" w:hAnsi="仿宋" w:cs="FangSong"/>
          <w:spacing w:val="5"/>
          <w:sz w:val="32"/>
          <w:szCs w:val="32"/>
          <w:lang w:eastAsia="zh-CN"/>
        </w:rPr>
        <w:t>八、国有资本经营预算财政拨款支出决算表</w:t>
      </w:r>
    </w:p>
    <w:p w:rsidR="00336BF6" w:rsidRPr="00B00B65" w:rsidRDefault="00DC7E44">
      <w:pPr>
        <w:spacing w:before="249" w:line="223" w:lineRule="auto"/>
        <w:ind w:left="47"/>
        <w:rPr>
          <w:rFonts w:ascii="仿宋" w:eastAsia="仿宋" w:hAnsi="仿宋" w:cs="FangSong"/>
          <w:sz w:val="32"/>
          <w:szCs w:val="32"/>
          <w:lang w:eastAsia="zh-CN"/>
        </w:rPr>
      </w:pPr>
      <w:r w:rsidRPr="00B00B65">
        <w:rPr>
          <w:rFonts w:ascii="仿宋" w:eastAsia="仿宋" w:hAnsi="仿宋" w:cs="FangSong"/>
          <w:spacing w:val="8"/>
          <w:sz w:val="32"/>
          <w:szCs w:val="32"/>
          <w:lang w:eastAsia="zh-CN"/>
        </w:rPr>
        <w:t>九、财政拨款“三公”经费支出决算表</w:t>
      </w:r>
    </w:p>
    <w:p w:rsidR="00336BF6" w:rsidRPr="00B00B65" w:rsidRDefault="00DC7E44">
      <w:pPr>
        <w:spacing w:before="250" w:line="223" w:lineRule="auto"/>
        <w:ind w:left="44"/>
        <w:rPr>
          <w:rFonts w:ascii="仿宋" w:eastAsia="仿宋" w:hAnsi="仿宋" w:cs="FangSong"/>
          <w:sz w:val="32"/>
          <w:szCs w:val="32"/>
          <w:lang w:eastAsia="zh-CN"/>
        </w:rPr>
      </w:pPr>
      <w:r w:rsidRPr="00B00B65">
        <w:rPr>
          <w:rFonts w:ascii="仿宋" w:eastAsia="仿宋" w:hAnsi="仿宋" w:cs="FangSong"/>
          <w:spacing w:val="6"/>
          <w:sz w:val="32"/>
          <w:szCs w:val="32"/>
          <w:lang w:eastAsia="zh-CN"/>
        </w:rPr>
        <w:t>十、部门预算项目支出绩效自评表</w:t>
      </w:r>
    </w:p>
    <w:p w:rsidR="00336BF6" w:rsidRPr="00B00B65" w:rsidRDefault="00DC7E44">
      <w:pPr>
        <w:spacing w:before="249" w:line="223" w:lineRule="auto"/>
        <w:ind w:left="49"/>
        <w:outlineLvl w:val="1"/>
        <w:rPr>
          <w:rFonts w:ascii="仿宋" w:eastAsia="仿宋" w:hAnsi="仿宋" w:cs="FangSong"/>
          <w:sz w:val="32"/>
          <w:szCs w:val="32"/>
          <w:lang w:eastAsia="zh-CN"/>
        </w:rPr>
      </w:pPr>
      <w:r w:rsidRPr="00B00B65">
        <w:rPr>
          <w:rFonts w:ascii="仿宋" w:eastAsia="仿宋" w:hAnsi="仿宋" w:cs="FangSong"/>
          <w:b/>
          <w:bCs/>
          <w:spacing w:val="3"/>
          <w:sz w:val="32"/>
          <w:szCs w:val="32"/>
          <w:lang w:eastAsia="zh-CN"/>
        </w:rPr>
        <w:t>第三部分</w:t>
      </w:r>
      <w:r w:rsidRPr="00B00B65">
        <w:rPr>
          <w:rFonts w:ascii="仿宋" w:eastAsia="仿宋" w:hAnsi="仿宋" w:cs="SimSun"/>
          <w:b/>
          <w:bCs/>
          <w:spacing w:val="3"/>
          <w:sz w:val="32"/>
          <w:szCs w:val="32"/>
          <w:lang w:eastAsia="zh-CN"/>
        </w:rPr>
        <w:t>2023</w:t>
      </w:r>
      <w:r w:rsidRPr="00B00B65">
        <w:rPr>
          <w:rFonts w:ascii="仿宋" w:eastAsia="仿宋" w:hAnsi="仿宋" w:cs="FangSong"/>
          <w:b/>
          <w:bCs/>
          <w:spacing w:val="3"/>
          <w:sz w:val="32"/>
          <w:szCs w:val="32"/>
          <w:lang w:eastAsia="zh-CN"/>
        </w:rPr>
        <w:t>年度部门决算情况说明</w:t>
      </w:r>
    </w:p>
    <w:p w:rsidR="00336BF6" w:rsidRPr="00B00B65" w:rsidRDefault="00DC7E44">
      <w:pPr>
        <w:spacing w:before="250" w:line="223" w:lineRule="auto"/>
        <w:ind w:left="40"/>
        <w:rPr>
          <w:rFonts w:ascii="仿宋" w:eastAsia="仿宋" w:hAnsi="仿宋" w:cs="FangSong"/>
          <w:sz w:val="32"/>
          <w:szCs w:val="32"/>
          <w:lang w:eastAsia="zh-CN"/>
        </w:rPr>
      </w:pPr>
      <w:r w:rsidRPr="00B00B65">
        <w:rPr>
          <w:rFonts w:ascii="仿宋" w:eastAsia="仿宋" w:hAnsi="仿宋" w:cs="FangSong"/>
          <w:spacing w:val="5"/>
          <w:sz w:val="32"/>
          <w:szCs w:val="32"/>
          <w:lang w:eastAsia="zh-CN"/>
        </w:rPr>
        <w:t>一、收入支出决算总体情况说明</w:t>
      </w:r>
    </w:p>
    <w:p w:rsidR="00336BF6" w:rsidRPr="00B00B65" w:rsidRDefault="00DC7E44">
      <w:pPr>
        <w:spacing w:before="250" w:line="223" w:lineRule="auto"/>
        <w:ind w:left="45"/>
        <w:rPr>
          <w:rFonts w:ascii="仿宋" w:eastAsia="仿宋" w:hAnsi="仿宋" w:cs="FangSong"/>
          <w:sz w:val="32"/>
          <w:szCs w:val="32"/>
          <w:lang w:eastAsia="zh-CN"/>
        </w:rPr>
      </w:pPr>
      <w:r w:rsidRPr="00B00B65">
        <w:rPr>
          <w:rFonts w:ascii="仿宋" w:eastAsia="仿宋" w:hAnsi="仿宋" w:cs="FangSong"/>
          <w:spacing w:val="6"/>
          <w:sz w:val="32"/>
          <w:szCs w:val="32"/>
          <w:lang w:eastAsia="zh-CN"/>
        </w:rPr>
        <w:t>二、收入决算情况说明</w:t>
      </w:r>
    </w:p>
    <w:p w:rsidR="00336BF6" w:rsidRPr="00B00B65" w:rsidRDefault="00DC7E44">
      <w:pPr>
        <w:spacing w:before="250" w:line="223" w:lineRule="auto"/>
        <w:ind w:left="44"/>
        <w:rPr>
          <w:rFonts w:ascii="仿宋" w:eastAsia="仿宋" w:hAnsi="仿宋" w:cs="FangSong"/>
          <w:sz w:val="32"/>
          <w:szCs w:val="32"/>
          <w:lang w:eastAsia="zh-CN"/>
        </w:rPr>
      </w:pPr>
      <w:r w:rsidRPr="00B00B65">
        <w:rPr>
          <w:rFonts w:ascii="仿宋" w:eastAsia="仿宋" w:hAnsi="仿宋" w:cs="FangSong"/>
          <w:spacing w:val="6"/>
          <w:sz w:val="32"/>
          <w:szCs w:val="32"/>
          <w:lang w:eastAsia="zh-CN"/>
        </w:rPr>
        <w:t>三、支出决算情况说明</w:t>
      </w:r>
    </w:p>
    <w:p w:rsidR="00336BF6" w:rsidRPr="00B00B65" w:rsidRDefault="00DC7E44">
      <w:pPr>
        <w:spacing w:before="249" w:line="223" w:lineRule="auto"/>
        <w:ind w:left="73"/>
        <w:rPr>
          <w:rFonts w:ascii="仿宋" w:eastAsia="仿宋" w:hAnsi="仿宋" w:cs="FangSong"/>
          <w:sz w:val="32"/>
          <w:szCs w:val="32"/>
          <w:lang w:eastAsia="zh-CN"/>
        </w:rPr>
      </w:pPr>
      <w:r w:rsidRPr="00B00B65">
        <w:rPr>
          <w:rFonts w:ascii="仿宋" w:eastAsia="仿宋" w:hAnsi="仿宋" w:cs="FangSong"/>
          <w:spacing w:val="6"/>
          <w:sz w:val="32"/>
          <w:szCs w:val="32"/>
          <w:lang w:eastAsia="zh-CN"/>
        </w:rPr>
        <w:t>四、财政拨款收入支出决算总体情况说明</w:t>
      </w:r>
    </w:p>
    <w:p w:rsidR="00336BF6" w:rsidRPr="00B00B65" w:rsidRDefault="00336BF6">
      <w:pPr>
        <w:spacing w:line="223" w:lineRule="auto"/>
        <w:rPr>
          <w:rFonts w:ascii="仿宋" w:eastAsia="仿宋" w:hAnsi="仿宋" w:cs="FangSong"/>
          <w:sz w:val="32"/>
          <w:szCs w:val="32"/>
          <w:lang w:eastAsia="zh-CN"/>
        </w:rPr>
        <w:sectPr w:rsidR="00336BF6" w:rsidRPr="00B00B65">
          <w:footerReference w:type="default" r:id="rId8"/>
          <w:pgSz w:w="11907" w:h="16839"/>
          <w:pgMar w:top="1431" w:right="1785" w:bottom="1153" w:left="1785" w:header="0" w:footer="965" w:gutter="0"/>
          <w:cols w:space="720"/>
        </w:sectPr>
      </w:pPr>
    </w:p>
    <w:p w:rsidR="00336BF6" w:rsidRPr="00B00B65" w:rsidRDefault="00DC7E44">
      <w:pPr>
        <w:spacing w:before="159" w:line="223" w:lineRule="auto"/>
        <w:ind w:left="40"/>
        <w:rPr>
          <w:rFonts w:ascii="仿宋" w:eastAsia="仿宋" w:hAnsi="仿宋" w:cs="FangSong"/>
          <w:sz w:val="32"/>
          <w:szCs w:val="32"/>
          <w:lang w:eastAsia="zh-CN"/>
        </w:rPr>
      </w:pPr>
      <w:r w:rsidRPr="00B00B65">
        <w:rPr>
          <w:rFonts w:ascii="仿宋" w:eastAsia="仿宋" w:hAnsi="仿宋" w:cs="FangSong"/>
          <w:spacing w:val="8"/>
          <w:sz w:val="32"/>
          <w:szCs w:val="32"/>
          <w:lang w:eastAsia="zh-CN"/>
        </w:rPr>
        <w:lastRenderedPageBreak/>
        <w:t>五、一般公共预算财政拨款支出决算情况说明</w:t>
      </w:r>
    </w:p>
    <w:p w:rsidR="00336BF6" w:rsidRPr="00B00B65" w:rsidRDefault="00DC7E44">
      <w:pPr>
        <w:spacing w:before="249" w:line="223" w:lineRule="auto"/>
        <w:ind w:left="38"/>
        <w:rPr>
          <w:rFonts w:ascii="仿宋" w:eastAsia="仿宋" w:hAnsi="仿宋" w:cs="FangSong"/>
          <w:sz w:val="32"/>
          <w:szCs w:val="32"/>
          <w:lang w:eastAsia="zh-CN"/>
        </w:rPr>
      </w:pPr>
      <w:r w:rsidRPr="00B00B65">
        <w:rPr>
          <w:rFonts w:ascii="仿宋" w:eastAsia="仿宋" w:hAnsi="仿宋" w:cs="FangSong"/>
          <w:spacing w:val="8"/>
          <w:sz w:val="32"/>
          <w:szCs w:val="32"/>
          <w:lang w:eastAsia="zh-CN"/>
        </w:rPr>
        <w:t>六、一般公共预算财政拨款基本支出决算情况说明</w:t>
      </w:r>
    </w:p>
    <w:p w:rsidR="00336BF6" w:rsidRPr="00B00B65" w:rsidRDefault="00DC7E44">
      <w:pPr>
        <w:spacing w:before="250" w:line="221" w:lineRule="auto"/>
        <w:ind w:left="41"/>
        <w:rPr>
          <w:rFonts w:ascii="仿宋" w:eastAsia="仿宋" w:hAnsi="仿宋" w:cs="FangSong"/>
          <w:sz w:val="32"/>
          <w:szCs w:val="32"/>
          <w:lang w:eastAsia="zh-CN"/>
        </w:rPr>
      </w:pPr>
      <w:r w:rsidRPr="00B00B65">
        <w:rPr>
          <w:rFonts w:ascii="仿宋" w:eastAsia="仿宋" w:hAnsi="仿宋" w:cs="FangSong"/>
          <w:spacing w:val="8"/>
          <w:sz w:val="32"/>
          <w:szCs w:val="32"/>
          <w:lang w:eastAsia="zh-CN"/>
        </w:rPr>
        <w:t>七、政府性基金预算财政拨款收入支出决算情况说明</w:t>
      </w:r>
    </w:p>
    <w:p w:rsidR="00336BF6" w:rsidRPr="00B00B65" w:rsidRDefault="00DC7E44">
      <w:pPr>
        <w:spacing w:before="251" w:line="223" w:lineRule="auto"/>
        <w:ind w:left="34"/>
        <w:rPr>
          <w:rFonts w:ascii="仿宋" w:eastAsia="仿宋" w:hAnsi="仿宋" w:cs="FangSong"/>
          <w:sz w:val="32"/>
          <w:szCs w:val="32"/>
          <w:lang w:eastAsia="zh-CN"/>
        </w:rPr>
      </w:pPr>
      <w:r w:rsidRPr="00B00B65">
        <w:rPr>
          <w:rFonts w:ascii="仿宋" w:eastAsia="仿宋" w:hAnsi="仿宋" w:cs="FangSong"/>
          <w:spacing w:val="6"/>
          <w:sz w:val="32"/>
          <w:szCs w:val="32"/>
          <w:lang w:eastAsia="zh-CN"/>
        </w:rPr>
        <w:t>八、国有资本经营预算财政拨款支出决算情况说明</w:t>
      </w:r>
    </w:p>
    <w:p w:rsidR="00336BF6" w:rsidRPr="00B00B65" w:rsidRDefault="00DC7E44">
      <w:pPr>
        <w:spacing w:before="250" w:line="223" w:lineRule="auto"/>
        <w:ind w:left="47"/>
        <w:rPr>
          <w:rFonts w:ascii="仿宋" w:eastAsia="仿宋" w:hAnsi="仿宋" w:cs="FangSong"/>
          <w:sz w:val="32"/>
          <w:szCs w:val="32"/>
          <w:lang w:eastAsia="zh-CN"/>
        </w:rPr>
      </w:pPr>
      <w:r w:rsidRPr="00B00B65">
        <w:rPr>
          <w:rFonts w:ascii="仿宋" w:eastAsia="仿宋" w:hAnsi="仿宋" w:cs="FangSong"/>
          <w:spacing w:val="8"/>
          <w:sz w:val="32"/>
          <w:szCs w:val="32"/>
          <w:lang w:eastAsia="zh-CN"/>
        </w:rPr>
        <w:t>九、财政拨款“三公”经费支出决算情况说明</w:t>
      </w:r>
    </w:p>
    <w:p w:rsidR="00336BF6" w:rsidRPr="00B00B65" w:rsidRDefault="00DC7E44">
      <w:pPr>
        <w:spacing w:before="249" w:line="224" w:lineRule="auto"/>
        <w:ind w:left="44"/>
        <w:rPr>
          <w:rFonts w:ascii="仿宋" w:eastAsia="仿宋" w:hAnsi="仿宋" w:cs="FangSong"/>
          <w:sz w:val="32"/>
          <w:szCs w:val="32"/>
          <w:lang w:eastAsia="zh-CN"/>
        </w:rPr>
      </w:pPr>
      <w:r w:rsidRPr="00B00B65">
        <w:rPr>
          <w:rFonts w:ascii="仿宋" w:eastAsia="仿宋" w:hAnsi="仿宋" w:cs="FangSong"/>
          <w:spacing w:val="6"/>
          <w:sz w:val="32"/>
          <w:szCs w:val="32"/>
          <w:lang w:eastAsia="zh-CN"/>
        </w:rPr>
        <w:t>十、绩效评价情况说明</w:t>
      </w:r>
    </w:p>
    <w:p w:rsidR="00336BF6" w:rsidRPr="00B00B65" w:rsidRDefault="00DC7E44">
      <w:pPr>
        <w:spacing w:before="248" w:line="223" w:lineRule="auto"/>
        <w:ind w:left="44"/>
        <w:rPr>
          <w:rFonts w:ascii="仿宋" w:eastAsia="仿宋" w:hAnsi="仿宋" w:cs="FangSong"/>
          <w:sz w:val="32"/>
          <w:szCs w:val="32"/>
          <w:lang w:eastAsia="zh-CN"/>
        </w:rPr>
      </w:pPr>
      <w:r w:rsidRPr="00B00B65">
        <w:rPr>
          <w:rFonts w:ascii="仿宋" w:eastAsia="仿宋" w:hAnsi="仿宋" w:cs="FangSong"/>
          <w:spacing w:val="7"/>
          <w:sz w:val="32"/>
          <w:szCs w:val="32"/>
          <w:lang w:eastAsia="zh-CN"/>
        </w:rPr>
        <w:t>十一、其他重要事项情况说明</w:t>
      </w:r>
    </w:p>
    <w:p w:rsidR="00336BF6" w:rsidRPr="00B00B65" w:rsidRDefault="00DC7E44">
      <w:pPr>
        <w:spacing w:before="250" w:line="224" w:lineRule="auto"/>
        <w:ind w:left="49"/>
        <w:rPr>
          <w:rFonts w:ascii="仿宋" w:eastAsia="仿宋" w:hAnsi="仿宋" w:cs="FangSong"/>
          <w:sz w:val="32"/>
          <w:szCs w:val="32"/>
          <w:lang w:eastAsia="zh-CN"/>
        </w:rPr>
      </w:pPr>
      <w:r w:rsidRPr="00B00B65">
        <w:rPr>
          <w:rFonts w:ascii="仿宋" w:eastAsia="仿宋" w:hAnsi="仿宋" w:cs="FangSong"/>
          <w:b/>
          <w:bCs/>
          <w:sz w:val="32"/>
          <w:szCs w:val="32"/>
          <w:lang w:eastAsia="zh-CN"/>
        </w:rPr>
        <w:t>第四部分名词解释</w:t>
      </w:r>
    </w:p>
    <w:p w:rsidR="00336BF6" w:rsidRDefault="00336BF6">
      <w:pPr>
        <w:spacing w:line="224" w:lineRule="auto"/>
        <w:rPr>
          <w:rFonts w:ascii="FangSong" w:eastAsia="FangSong" w:hAnsi="FangSong" w:cs="FangSong"/>
          <w:sz w:val="31"/>
          <w:szCs w:val="31"/>
          <w:lang w:eastAsia="zh-CN"/>
        </w:rPr>
        <w:sectPr w:rsidR="00336BF6">
          <w:footerReference w:type="default" r:id="rId9"/>
          <w:pgSz w:w="11907" w:h="16839"/>
          <w:pgMar w:top="1431" w:right="1785" w:bottom="1153" w:left="1785" w:header="0" w:footer="965" w:gutter="0"/>
          <w:cols w:space="720"/>
        </w:sectPr>
      </w:pPr>
    </w:p>
    <w:p w:rsidR="00336BF6" w:rsidRDefault="00336BF6">
      <w:pPr>
        <w:pStyle w:val="a3"/>
        <w:spacing w:line="328" w:lineRule="auto"/>
        <w:rPr>
          <w:lang w:eastAsia="zh-CN"/>
        </w:rPr>
      </w:pPr>
    </w:p>
    <w:p w:rsidR="00336BF6" w:rsidRDefault="00336BF6">
      <w:pPr>
        <w:pStyle w:val="a3"/>
        <w:spacing w:line="328" w:lineRule="auto"/>
        <w:rPr>
          <w:lang w:eastAsia="zh-CN"/>
        </w:rPr>
      </w:pPr>
    </w:p>
    <w:p w:rsidR="00336BF6" w:rsidRDefault="00DC7E44">
      <w:pPr>
        <w:spacing w:before="189" w:line="443" w:lineRule="exact"/>
        <w:ind w:left="2215"/>
        <w:outlineLvl w:val="0"/>
        <w:rPr>
          <w:rFonts w:ascii="Microsoft YaHei" w:eastAsia="Microsoft YaHei" w:hAnsi="Microsoft YaHei" w:cs="Microsoft YaHei"/>
          <w:sz w:val="44"/>
          <w:szCs w:val="44"/>
          <w:lang w:eastAsia="zh-CN"/>
        </w:rPr>
      </w:pPr>
      <w:r>
        <w:rPr>
          <w:rFonts w:ascii="Microsoft YaHei" w:eastAsia="Microsoft YaHei" w:hAnsi="Microsoft YaHei" w:cs="Microsoft YaHei"/>
          <w:spacing w:val="1"/>
          <w:position w:val="-2"/>
          <w:sz w:val="44"/>
          <w:szCs w:val="44"/>
          <w:lang w:eastAsia="zh-CN"/>
        </w:rPr>
        <w:t>第一部分部门概况</w:t>
      </w:r>
    </w:p>
    <w:p w:rsidR="00336BF6" w:rsidRDefault="00336BF6">
      <w:pPr>
        <w:pStyle w:val="a3"/>
        <w:spacing w:line="314" w:lineRule="auto"/>
        <w:rPr>
          <w:lang w:eastAsia="zh-CN"/>
        </w:rPr>
      </w:pPr>
    </w:p>
    <w:p w:rsidR="00336BF6" w:rsidRDefault="00336BF6">
      <w:pPr>
        <w:pStyle w:val="a3"/>
        <w:spacing w:line="314" w:lineRule="auto"/>
        <w:rPr>
          <w:lang w:eastAsia="zh-CN"/>
        </w:rPr>
      </w:pPr>
    </w:p>
    <w:p w:rsidR="00336BF6" w:rsidRDefault="00336BF6">
      <w:pPr>
        <w:pStyle w:val="a3"/>
        <w:spacing w:line="315" w:lineRule="auto"/>
        <w:rPr>
          <w:lang w:eastAsia="zh-CN"/>
        </w:rPr>
      </w:pPr>
    </w:p>
    <w:p w:rsidR="00336BF6" w:rsidRPr="009E6CBF" w:rsidRDefault="00DC7E44">
      <w:pPr>
        <w:spacing w:before="101" w:line="224" w:lineRule="auto"/>
        <w:ind w:left="751"/>
        <w:rPr>
          <w:rFonts w:ascii="SimHei" w:eastAsia="SimHei" w:hAnsi="SimHei" w:cs="SimHei"/>
          <w:sz w:val="32"/>
          <w:szCs w:val="32"/>
          <w:lang w:eastAsia="zh-CN"/>
        </w:rPr>
      </w:pPr>
      <w:r w:rsidRPr="009E6CBF">
        <w:rPr>
          <w:rFonts w:ascii="SimHei" w:eastAsia="SimHei" w:hAnsi="SimHei" w:cs="SimHei"/>
          <w:spacing w:val="7"/>
          <w:sz w:val="32"/>
          <w:szCs w:val="32"/>
          <w:lang w:eastAsia="zh-CN"/>
        </w:rPr>
        <w:t>一、部门主要职责</w:t>
      </w:r>
    </w:p>
    <w:p w:rsidR="00336BF6" w:rsidRDefault="00336BF6">
      <w:pPr>
        <w:pStyle w:val="a3"/>
        <w:spacing w:line="347" w:lineRule="auto"/>
        <w:rPr>
          <w:lang w:eastAsia="zh-CN"/>
        </w:rPr>
      </w:pPr>
    </w:p>
    <w:p w:rsidR="00F730E0" w:rsidRPr="009E6CBF" w:rsidRDefault="00A067FB" w:rsidP="009E6CBF">
      <w:pPr>
        <w:spacing w:line="360" w:lineRule="auto"/>
        <w:jc w:val="both"/>
        <w:rPr>
          <w:rFonts w:ascii="仿宋" w:eastAsia="仿宋" w:hAnsi="仿宋" w:cs="FangSong"/>
          <w:spacing w:val="-8"/>
          <w:position w:val="-13"/>
          <w:sz w:val="32"/>
          <w:szCs w:val="32"/>
          <w:lang w:eastAsia="zh-CN"/>
        </w:rPr>
      </w:pPr>
      <w:r>
        <w:rPr>
          <w:rFonts w:ascii="FangSong" w:hAnsi="FangSong" w:cs="FangSong" w:hint="eastAsia"/>
          <w:spacing w:val="-8"/>
          <w:position w:val="-13"/>
          <w:sz w:val="31"/>
          <w:szCs w:val="31"/>
          <w:lang w:eastAsia="zh-CN"/>
        </w:rPr>
        <w:t xml:space="preserve">        </w:t>
      </w:r>
      <w:r w:rsidRPr="009E6CBF">
        <w:rPr>
          <w:rFonts w:ascii="仿宋" w:eastAsia="仿宋" w:hAnsi="仿宋" w:cs="FangSong" w:hint="eastAsia"/>
          <w:spacing w:val="-8"/>
          <w:position w:val="-13"/>
          <w:sz w:val="32"/>
          <w:szCs w:val="32"/>
          <w:lang w:eastAsia="zh-CN"/>
        </w:rPr>
        <w:t>长春市南关区城市管理行政执法局的主要职责是：贯彻执行国家和省、市关于市容环境卫生管理和城市管理行政执法工作的方针、政策和法律、法规、规章及地方性法规和市政府规章草案。</w:t>
      </w:r>
    </w:p>
    <w:p w:rsidR="00F730E0" w:rsidRDefault="00F730E0" w:rsidP="00F730E0">
      <w:pPr>
        <w:spacing w:line="360" w:lineRule="auto"/>
        <w:jc w:val="both"/>
        <w:rPr>
          <w:rFonts w:ascii="FangSong" w:hAnsi="FangSong" w:cs="FangSong" w:hint="eastAsia"/>
          <w:spacing w:val="-8"/>
          <w:position w:val="-13"/>
          <w:sz w:val="31"/>
          <w:szCs w:val="31"/>
          <w:lang w:eastAsia="zh-CN"/>
        </w:rPr>
      </w:pPr>
    </w:p>
    <w:p w:rsidR="00336BF6" w:rsidRPr="009E6CBF" w:rsidRDefault="00F730E0" w:rsidP="00F730E0">
      <w:pPr>
        <w:spacing w:line="360" w:lineRule="auto"/>
        <w:jc w:val="both"/>
        <w:rPr>
          <w:rFonts w:ascii="FangSong" w:hAnsi="FangSong" w:cs="FangSong" w:hint="eastAsia"/>
          <w:spacing w:val="-8"/>
          <w:position w:val="-13"/>
          <w:sz w:val="32"/>
          <w:szCs w:val="32"/>
          <w:lang w:eastAsia="zh-CN"/>
        </w:rPr>
      </w:pPr>
      <w:r>
        <w:rPr>
          <w:rFonts w:ascii="FangSong" w:hAnsi="FangSong" w:cs="FangSong" w:hint="eastAsia"/>
          <w:spacing w:val="-8"/>
          <w:position w:val="-13"/>
          <w:sz w:val="31"/>
          <w:szCs w:val="31"/>
          <w:lang w:eastAsia="zh-CN"/>
        </w:rPr>
        <w:t xml:space="preserve">            </w:t>
      </w:r>
      <w:r w:rsidR="00DC7E44" w:rsidRPr="009E6CBF">
        <w:rPr>
          <w:rFonts w:ascii="SimHei" w:eastAsia="SimHei" w:hAnsi="SimHei" w:cs="SimHei"/>
          <w:spacing w:val="8"/>
          <w:sz w:val="32"/>
          <w:szCs w:val="32"/>
          <w:lang w:eastAsia="zh-CN"/>
        </w:rPr>
        <w:t>二、机构设置及部门决算单位构成</w:t>
      </w:r>
    </w:p>
    <w:p w:rsidR="00A067FB" w:rsidRPr="009E6CBF" w:rsidRDefault="00A067FB" w:rsidP="00A067FB">
      <w:pPr>
        <w:spacing w:before="247" w:line="360" w:lineRule="auto"/>
        <w:ind w:right="9"/>
        <w:jc w:val="both"/>
        <w:rPr>
          <w:rFonts w:ascii="仿宋" w:eastAsia="仿宋" w:hAnsi="仿宋" w:cs="FangSong"/>
          <w:spacing w:val="-12"/>
          <w:sz w:val="32"/>
          <w:szCs w:val="32"/>
          <w:lang w:eastAsia="zh-CN"/>
        </w:rPr>
      </w:pPr>
      <w:r>
        <w:rPr>
          <w:rFonts w:ascii="FangSong" w:hAnsi="FangSong" w:cs="FangSong" w:hint="eastAsia"/>
          <w:spacing w:val="6"/>
          <w:sz w:val="31"/>
          <w:szCs w:val="31"/>
          <w:lang w:eastAsia="zh-CN"/>
        </w:rPr>
        <w:t xml:space="preserve">        </w:t>
      </w:r>
      <w:r w:rsidR="00DC7E44" w:rsidRPr="009E6CBF">
        <w:rPr>
          <w:rFonts w:ascii="仿宋" w:eastAsia="仿宋" w:hAnsi="仿宋" w:cs="FangSong"/>
          <w:spacing w:val="6"/>
          <w:sz w:val="32"/>
          <w:szCs w:val="32"/>
          <w:lang w:eastAsia="zh-CN"/>
        </w:rPr>
        <w:t>根据上述职责，</w:t>
      </w:r>
      <w:r w:rsidRPr="009E6CBF">
        <w:rPr>
          <w:rFonts w:ascii="仿宋" w:eastAsia="仿宋" w:hAnsi="仿宋" w:cs="SimSun" w:hint="eastAsia"/>
          <w:sz w:val="32"/>
          <w:szCs w:val="32"/>
          <w:lang w:eastAsia="zh-CN"/>
        </w:rPr>
        <w:t>长春市南关区城市管理行政执法局</w:t>
      </w:r>
      <w:r w:rsidRPr="009E6CBF">
        <w:rPr>
          <w:rFonts w:ascii="仿宋" w:eastAsia="仿宋" w:hAnsi="仿宋" w:cs="FangSong"/>
          <w:spacing w:val="6"/>
          <w:sz w:val="32"/>
          <w:szCs w:val="32"/>
          <w:lang w:eastAsia="zh-CN"/>
        </w:rPr>
        <w:t>内设</w:t>
      </w:r>
      <w:r w:rsidRPr="009E6CBF">
        <w:rPr>
          <w:rFonts w:ascii="仿宋" w:eastAsia="仿宋" w:hAnsi="仿宋" w:cs="FangSong" w:hint="eastAsia"/>
          <w:spacing w:val="6"/>
          <w:sz w:val="32"/>
          <w:szCs w:val="32"/>
          <w:lang w:eastAsia="zh-CN"/>
        </w:rPr>
        <w:t>6个机</w:t>
      </w:r>
      <w:r w:rsidR="00DC7E44" w:rsidRPr="009E6CBF">
        <w:rPr>
          <w:rFonts w:ascii="仿宋" w:eastAsia="仿宋" w:hAnsi="仿宋" w:cs="FangSong"/>
          <w:spacing w:val="6"/>
          <w:sz w:val="32"/>
          <w:szCs w:val="32"/>
          <w:lang w:eastAsia="zh-CN"/>
        </w:rPr>
        <w:t>构，</w:t>
      </w:r>
      <w:r w:rsidR="00DC7E44" w:rsidRPr="009E6CBF">
        <w:rPr>
          <w:rFonts w:ascii="仿宋" w:eastAsia="仿宋" w:hAnsi="仿宋" w:cs="FangSong"/>
          <w:spacing w:val="-12"/>
          <w:sz w:val="32"/>
          <w:szCs w:val="32"/>
          <w:lang w:eastAsia="zh-CN"/>
        </w:rPr>
        <w:t>分别为</w:t>
      </w:r>
      <w:r w:rsidRPr="009E6CBF">
        <w:rPr>
          <w:rFonts w:ascii="仿宋" w:eastAsia="仿宋" w:hAnsi="仿宋" w:cs="FangSong" w:hint="eastAsia"/>
          <w:spacing w:val="-12"/>
          <w:sz w:val="32"/>
          <w:szCs w:val="32"/>
          <w:lang w:eastAsia="zh-CN"/>
        </w:rPr>
        <w:t>党政综合办公室、法制科、市容管理科、环卫科、督察考评科、行政执法管理科以及执法中队。</w:t>
      </w:r>
    </w:p>
    <w:p w:rsidR="00A067FB" w:rsidRPr="009E6CBF" w:rsidRDefault="009E6CBF" w:rsidP="00A067FB">
      <w:pPr>
        <w:spacing w:before="247" w:line="360" w:lineRule="auto"/>
        <w:ind w:right="9"/>
        <w:jc w:val="both"/>
        <w:rPr>
          <w:rFonts w:ascii="仿宋" w:eastAsia="仿宋" w:hAnsi="仿宋" w:cs="FangSong"/>
          <w:spacing w:val="-12"/>
          <w:sz w:val="32"/>
          <w:szCs w:val="32"/>
          <w:lang w:eastAsia="zh-CN"/>
        </w:rPr>
      </w:pPr>
      <w:r>
        <w:rPr>
          <w:rFonts w:ascii="仿宋" w:eastAsia="仿宋" w:hAnsi="仿宋" w:cs="FangSong" w:hint="eastAsia"/>
          <w:spacing w:val="-12"/>
          <w:sz w:val="32"/>
          <w:szCs w:val="32"/>
          <w:lang w:eastAsia="zh-CN"/>
        </w:rPr>
        <w:t xml:space="preserve">    </w:t>
      </w:r>
      <w:r w:rsidR="00A067FB" w:rsidRPr="009E6CBF">
        <w:rPr>
          <w:rFonts w:ascii="仿宋" w:eastAsia="仿宋" w:hAnsi="仿宋" w:cs="FangSong" w:hint="eastAsia"/>
          <w:spacing w:val="-12"/>
          <w:sz w:val="32"/>
          <w:szCs w:val="32"/>
          <w:lang w:eastAsia="zh-CN"/>
        </w:rPr>
        <w:t>纳入长春市南关区城市管理行政执法局</w:t>
      </w:r>
      <w:r w:rsidR="00A067FB" w:rsidRPr="009E6CBF">
        <w:rPr>
          <w:rFonts w:ascii="仿宋" w:eastAsia="仿宋" w:hAnsi="仿宋" w:cs="FangSong"/>
          <w:spacing w:val="-12"/>
          <w:sz w:val="32"/>
          <w:szCs w:val="32"/>
          <w:lang w:eastAsia="zh-CN"/>
        </w:rPr>
        <w:t>2022年</w:t>
      </w:r>
      <w:r w:rsidR="00A067FB" w:rsidRPr="009E6CBF">
        <w:rPr>
          <w:rFonts w:ascii="仿宋" w:eastAsia="仿宋" w:hAnsi="仿宋" w:cs="FangSong" w:hint="eastAsia"/>
          <w:spacing w:val="-12"/>
          <w:sz w:val="32"/>
          <w:szCs w:val="32"/>
          <w:lang w:eastAsia="zh-CN"/>
        </w:rPr>
        <w:t>度部门决算编制范围的单位包括：</w:t>
      </w:r>
    </w:p>
    <w:p w:rsidR="00A067FB" w:rsidRPr="009E6CBF" w:rsidRDefault="009E6CBF" w:rsidP="00A067FB">
      <w:pPr>
        <w:spacing w:before="247" w:line="360" w:lineRule="auto"/>
        <w:ind w:right="9"/>
        <w:jc w:val="both"/>
        <w:rPr>
          <w:rFonts w:ascii="仿宋" w:eastAsia="仿宋" w:hAnsi="仿宋" w:cs="FangSong"/>
          <w:spacing w:val="-12"/>
          <w:sz w:val="32"/>
          <w:szCs w:val="32"/>
          <w:lang w:eastAsia="zh-CN"/>
        </w:rPr>
      </w:pPr>
      <w:r>
        <w:rPr>
          <w:rFonts w:ascii="仿宋" w:eastAsia="仿宋" w:hAnsi="仿宋" w:cs="FangSong" w:hint="eastAsia"/>
          <w:spacing w:val="-12"/>
          <w:sz w:val="32"/>
          <w:szCs w:val="32"/>
          <w:lang w:eastAsia="zh-CN"/>
        </w:rPr>
        <w:t xml:space="preserve">    </w:t>
      </w:r>
      <w:r w:rsidR="00A067FB" w:rsidRPr="009E6CBF">
        <w:rPr>
          <w:rFonts w:ascii="仿宋" w:eastAsia="仿宋" w:hAnsi="仿宋" w:cs="FangSong" w:hint="eastAsia"/>
          <w:spacing w:val="-12"/>
          <w:sz w:val="32"/>
          <w:szCs w:val="32"/>
          <w:lang w:eastAsia="zh-CN"/>
        </w:rPr>
        <w:t>1.长春市南关区城市管理行政执法局（本级）</w:t>
      </w:r>
    </w:p>
    <w:p w:rsidR="00A067FB" w:rsidRPr="009E6CBF" w:rsidRDefault="009E6CBF" w:rsidP="00A067FB">
      <w:pPr>
        <w:spacing w:before="247" w:line="360" w:lineRule="auto"/>
        <w:ind w:right="9"/>
        <w:jc w:val="both"/>
        <w:rPr>
          <w:rFonts w:ascii="仿宋" w:eastAsia="仿宋" w:hAnsi="仿宋" w:cs="FangSong"/>
          <w:spacing w:val="-12"/>
          <w:sz w:val="32"/>
          <w:szCs w:val="32"/>
          <w:lang w:eastAsia="zh-CN"/>
        </w:rPr>
      </w:pPr>
      <w:r>
        <w:rPr>
          <w:rFonts w:ascii="仿宋" w:eastAsia="仿宋" w:hAnsi="仿宋" w:cs="FangSong" w:hint="eastAsia"/>
          <w:spacing w:val="-12"/>
          <w:sz w:val="32"/>
          <w:szCs w:val="32"/>
          <w:lang w:eastAsia="zh-CN"/>
        </w:rPr>
        <w:t xml:space="preserve">    </w:t>
      </w:r>
      <w:r w:rsidR="00A067FB" w:rsidRPr="009E6CBF">
        <w:rPr>
          <w:rFonts w:ascii="仿宋" w:eastAsia="仿宋" w:hAnsi="仿宋" w:cs="FangSong" w:hint="eastAsia"/>
          <w:spacing w:val="-12"/>
          <w:sz w:val="32"/>
          <w:szCs w:val="32"/>
          <w:lang w:eastAsia="zh-CN"/>
        </w:rPr>
        <w:t>2.长春市南关区环境卫生管理中心</w:t>
      </w:r>
    </w:p>
    <w:p w:rsidR="00A067FB" w:rsidRPr="009E6CBF" w:rsidRDefault="009E6CBF" w:rsidP="00A067FB">
      <w:pPr>
        <w:spacing w:before="247" w:line="360" w:lineRule="auto"/>
        <w:ind w:right="9"/>
        <w:jc w:val="both"/>
        <w:rPr>
          <w:rFonts w:ascii="仿宋" w:eastAsia="仿宋" w:hAnsi="仿宋" w:cs="FangSong"/>
          <w:spacing w:val="-12"/>
          <w:sz w:val="32"/>
          <w:szCs w:val="32"/>
          <w:lang w:eastAsia="zh-CN"/>
        </w:rPr>
      </w:pPr>
      <w:r>
        <w:rPr>
          <w:rFonts w:ascii="仿宋" w:eastAsia="仿宋" w:hAnsi="仿宋" w:cs="FangSong" w:hint="eastAsia"/>
          <w:spacing w:val="-12"/>
          <w:sz w:val="32"/>
          <w:szCs w:val="32"/>
          <w:lang w:eastAsia="zh-CN"/>
        </w:rPr>
        <w:t xml:space="preserve">    </w:t>
      </w:r>
      <w:r w:rsidR="00A067FB" w:rsidRPr="009E6CBF">
        <w:rPr>
          <w:rFonts w:ascii="仿宋" w:eastAsia="仿宋" w:hAnsi="仿宋" w:cs="FangSong" w:hint="eastAsia"/>
          <w:spacing w:val="-12"/>
          <w:sz w:val="32"/>
          <w:szCs w:val="32"/>
          <w:lang w:eastAsia="zh-CN"/>
        </w:rPr>
        <w:t>3.长春市南关区环境卫生运输管理中心</w:t>
      </w:r>
    </w:p>
    <w:p w:rsidR="00336BF6" w:rsidRPr="009E6CBF" w:rsidRDefault="009E6CBF" w:rsidP="00A067FB">
      <w:pPr>
        <w:spacing w:before="247" w:line="360" w:lineRule="auto"/>
        <w:ind w:right="9"/>
        <w:jc w:val="both"/>
        <w:rPr>
          <w:rFonts w:ascii="仿宋" w:eastAsia="仿宋" w:hAnsi="仿宋" w:cs="FangSong"/>
          <w:spacing w:val="-12"/>
          <w:sz w:val="32"/>
          <w:szCs w:val="32"/>
          <w:lang w:eastAsia="zh-CN"/>
        </w:rPr>
      </w:pPr>
      <w:r>
        <w:rPr>
          <w:rFonts w:ascii="仿宋" w:eastAsia="仿宋" w:hAnsi="仿宋" w:cs="FangSong" w:hint="eastAsia"/>
          <w:spacing w:val="-12"/>
          <w:sz w:val="32"/>
          <w:szCs w:val="32"/>
          <w:lang w:eastAsia="zh-CN"/>
        </w:rPr>
        <w:t xml:space="preserve">    </w:t>
      </w:r>
      <w:r w:rsidR="00A067FB" w:rsidRPr="009E6CBF">
        <w:rPr>
          <w:rFonts w:ascii="仿宋" w:eastAsia="仿宋" w:hAnsi="仿宋" w:cs="FangSong" w:hint="eastAsia"/>
          <w:spacing w:val="-12"/>
          <w:sz w:val="32"/>
          <w:szCs w:val="32"/>
          <w:lang w:eastAsia="zh-CN"/>
        </w:rPr>
        <w:t>4.长春市南关区环境卫生设施管理中心</w:t>
      </w:r>
    </w:p>
    <w:p w:rsidR="00A067FB" w:rsidRPr="00A067FB" w:rsidRDefault="00A067FB" w:rsidP="00A067FB">
      <w:pPr>
        <w:spacing w:before="247" w:line="360" w:lineRule="auto"/>
        <w:ind w:right="9"/>
        <w:jc w:val="both"/>
        <w:rPr>
          <w:rFonts w:ascii="FangSong" w:hAnsi="FangSong" w:cs="FangSong" w:hint="eastAsia"/>
          <w:spacing w:val="-12"/>
          <w:sz w:val="31"/>
          <w:szCs w:val="31"/>
          <w:lang w:eastAsia="zh-CN"/>
        </w:rPr>
        <w:sectPr w:rsidR="00A067FB" w:rsidRPr="00A067FB">
          <w:footerReference w:type="default" r:id="rId10"/>
          <w:pgSz w:w="11907" w:h="16839"/>
          <w:pgMar w:top="1431" w:right="1785" w:bottom="1153" w:left="1785" w:header="0" w:footer="965" w:gutter="0"/>
          <w:cols w:space="720"/>
        </w:sectPr>
      </w:pPr>
    </w:p>
    <w:p w:rsidR="00AA52B3" w:rsidRDefault="00AA52B3" w:rsidP="00AA52B3">
      <w:pPr>
        <w:spacing w:before="189" w:line="186" w:lineRule="auto"/>
        <w:ind w:left="1142"/>
        <w:rPr>
          <w:rFonts w:ascii="宋体" w:eastAsia="宋体" w:hAnsi="宋体" w:cs="宋体"/>
          <w:sz w:val="44"/>
          <w:szCs w:val="44"/>
          <w:lang w:eastAsia="zh-CN"/>
        </w:rPr>
      </w:pPr>
      <w:r>
        <w:rPr>
          <w:rFonts w:ascii="宋体" w:eastAsia="宋体" w:hAnsi="宋体" w:cs="宋体" w:hint="eastAsia"/>
          <w:sz w:val="44"/>
          <w:szCs w:val="44"/>
          <w:lang w:eastAsia="zh-CN"/>
        </w:rPr>
        <w:lastRenderedPageBreak/>
        <w:t>第二部分</w:t>
      </w:r>
      <w:r>
        <w:rPr>
          <w:rFonts w:ascii="SimSun" w:eastAsia="SimSun" w:hAnsi="SimSun" w:cs="SimSun"/>
          <w:sz w:val="43"/>
          <w:szCs w:val="43"/>
          <w:lang w:eastAsia="zh-CN"/>
        </w:rPr>
        <w:t>2023</w:t>
      </w:r>
      <w:r>
        <w:rPr>
          <w:rFonts w:ascii="宋体" w:eastAsia="宋体" w:hAnsi="宋体" w:cs="宋体" w:hint="eastAsia"/>
          <w:sz w:val="44"/>
          <w:szCs w:val="44"/>
          <w:lang w:eastAsia="zh-CN"/>
        </w:rPr>
        <w:t>年度部门决算表</w:t>
      </w:r>
    </w:p>
    <w:p w:rsidR="00AA52B3" w:rsidRDefault="00AA52B3" w:rsidP="00AA52B3">
      <w:pPr>
        <w:spacing w:before="189" w:line="186" w:lineRule="auto"/>
        <w:ind w:left="1142"/>
        <w:rPr>
          <w:rFonts w:ascii="宋体" w:eastAsia="宋体" w:hAnsi="宋体" w:cs="宋体"/>
          <w:sz w:val="44"/>
          <w:szCs w:val="44"/>
          <w:lang w:eastAsia="zh-CN"/>
        </w:rPr>
      </w:pPr>
    </w:p>
    <w:p w:rsidR="00AA52B3" w:rsidRPr="00AA52B3" w:rsidRDefault="00AA52B3" w:rsidP="00AA52B3">
      <w:pPr>
        <w:spacing w:before="189" w:line="186" w:lineRule="auto"/>
        <w:ind w:left="1142"/>
        <w:rPr>
          <w:rFonts w:ascii="Microsoft YaHei" w:hAnsi="Microsoft YaHei" w:cs="Microsoft YaHei" w:hint="eastAsia"/>
          <w:sz w:val="44"/>
          <w:szCs w:val="44"/>
          <w:lang w:eastAsia="zh-CN"/>
        </w:rPr>
      </w:pPr>
    </w:p>
    <w:p w:rsidR="00AA52B3" w:rsidRPr="009E6CBF" w:rsidRDefault="00AA52B3" w:rsidP="00AA52B3">
      <w:pPr>
        <w:spacing w:before="100" w:line="224" w:lineRule="auto"/>
        <w:ind w:left="672"/>
        <w:rPr>
          <w:rFonts w:ascii="SimHei" w:hAnsi="SimHei" w:cs="SimHei" w:hint="eastAsia"/>
          <w:sz w:val="32"/>
          <w:szCs w:val="32"/>
          <w:lang w:eastAsia="zh-CN"/>
        </w:rPr>
      </w:pPr>
      <w:r w:rsidRPr="009E6CBF">
        <w:rPr>
          <w:rFonts w:ascii="SimHei" w:eastAsia="SimHei" w:hAnsi="SimHei" w:cs="SimHei"/>
          <w:spacing w:val="7"/>
          <w:sz w:val="32"/>
          <w:szCs w:val="32"/>
          <w:lang w:eastAsia="zh-CN"/>
        </w:rPr>
        <w:t>一、收入支出决算总表</w:t>
      </w:r>
    </w:p>
    <w:p w:rsidR="00AA52B3" w:rsidRDefault="00AA52B3">
      <w:pPr>
        <w:pStyle w:val="a3"/>
        <w:spacing w:line="328" w:lineRule="auto"/>
        <w:rPr>
          <w:rFonts w:eastAsiaTheme="minorEastAsia"/>
          <w:lang w:eastAsia="zh-CN"/>
        </w:rPr>
      </w:pPr>
    </w:p>
    <w:p w:rsidR="00AA52B3" w:rsidRDefault="00AA52B3">
      <w:pPr>
        <w:pStyle w:val="a3"/>
        <w:spacing w:line="328" w:lineRule="auto"/>
        <w:rPr>
          <w:rFonts w:eastAsiaTheme="minorEastAsia"/>
          <w:lang w:eastAsia="zh-CN"/>
        </w:rPr>
      </w:pPr>
    </w:p>
    <w:p w:rsidR="00336BF6" w:rsidRPr="00AA52B3" w:rsidRDefault="00B32DCE" w:rsidP="00AA52B3">
      <w:pPr>
        <w:pStyle w:val="a3"/>
        <w:spacing w:line="328" w:lineRule="auto"/>
        <w:rPr>
          <w:rFonts w:eastAsiaTheme="minorEastAsia"/>
          <w:lang w:eastAsia="zh-CN"/>
        </w:rPr>
        <w:sectPr w:rsidR="00336BF6" w:rsidRPr="00AA52B3">
          <w:footerReference w:type="default" r:id="rId11"/>
          <w:pgSz w:w="11907" w:h="16839"/>
          <w:pgMar w:top="1431" w:right="1785" w:bottom="1150" w:left="1785" w:header="0" w:footer="965" w:gutter="0"/>
          <w:cols w:space="720"/>
        </w:sectPr>
      </w:pPr>
      <w:r>
        <w:rPr>
          <w:rFonts w:eastAsiaTheme="minorEastAsia"/>
          <w:lang w:eastAsia="zh-CN"/>
        </w:rPr>
        <w:drawing>
          <wp:inline distT="0" distB="0" distL="0" distR="0">
            <wp:extent cx="5293995" cy="5392420"/>
            <wp:effectExtent l="19050" t="0" r="1905" b="0"/>
            <wp:docPr id="1" name="图片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2"/>
                    <a:stretch>
                      <a:fillRect/>
                    </a:stretch>
                  </pic:blipFill>
                  <pic:spPr>
                    <a:xfrm>
                      <a:off x="0" y="0"/>
                      <a:ext cx="5293995" cy="5392420"/>
                    </a:xfrm>
                    <a:prstGeom prst="rect">
                      <a:avLst/>
                    </a:prstGeom>
                  </pic:spPr>
                </pic:pic>
              </a:graphicData>
            </a:graphic>
          </wp:inline>
        </w:drawing>
      </w:r>
    </w:p>
    <w:p w:rsidR="00AA52B3" w:rsidRPr="00AA52B3" w:rsidRDefault="00AA52B3">
      <w:pPr>
        <w:pStyle w:val="a3"/>
        <w:spacing w:line="340" w:lineRule="auto"/>
        <w:rPr>
          <w:rFonts w:eastAsiaTheme="minorEastAsia"/>
          <w:lang w:eastAsia="zh-CN"/>
        </w:rPr>
      </w:pPr>
    </w:p>
    <w:p w:rsidR="00AA52B3" w:rsidRPr="00B32DCE" w:rsidRDefault="00DC7E44" w:rsidP="00AA52B3">
      <w:pPr>
        <w:spacing w:before="101" w:line="224" w:lineRule="auto"/>
        <w:ind w:left="672"/>
        <w:rPr>
          <w:rFonts w:ascii="SimHei" w:hAnsi="SimHei" w:cs="SimHei" w:hint="eastAsia"/>
          <w:spacing w:val="7"/>
          <w:sz w:val="32"/>
          <w:szCs w:val="32"/>
          <w:lang w:eastAsia="zh-CN"/>
        </w:rPr>
      </w:pPr>
      <w:r w:rsidRPr="009E6CBF">
        <w:rPr>
          <w:rFonts w:ascii="SimHei" w:eastAsia="SimHei" w:hAnsi="SimHei" w:cs="SimHei"/>
          <w:spacing w:val="7"/>
          <w:sz w:val="32"/>
          <w:szCs w:val="32"/>
          <w:lang w:eastAsia="zh-CN"/>
        </w:rPr>
        <w:t>二、收入决算表</w:t>
      </w:r>
    </w:p>
    <w:p w:rsidR="00336BF6" w:rsidRDefault="00B32DCE" w:rsidP="008C077C">
      <w:pPr>
        <w:pStyle w:val="a3"/>
        <w:spacing w:line="261" w:lineRule="auto"/>
        <w:rPr>
          <w:rFonts w:eastAsiaTheme="minorEastAsia"/>
          <w:lang w:eastAsia="zh-CN"/>
        </w:rPr>
      </w:pPr>
      <w:r>
        <w:rPr>
          <w:rFonts w:eastAsiaTheme="minorEastAsia"/>
          <w:lang w:eastAsia="zh-CN"/>
        </w:rPr>
        <w:drawing>
          <wp:inline distT="0" distB="0" distL="0" distR="0">
            <wp:extent cx="5293995" cy="3926205"/>
            <wp:effectExtent l="19050" t="0" r="1905" b="0"/>
            <wp:docPr id="2" name="图片 1"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3"/>
                    <a:stretch>
                      <a:fillRect/>
                    </a:stretch>
                  </pic:blipFill>
                  <pic:spPr>
                    <a:xfrm>
                      <a:off x="0" y="0"/>
                      <a:ext cx="5293995" cy="3926205"/>
                    </a:xfrm>
                    <a:prstGeom prst="rect">
                      <a:avLst/>
                    </a:prstGeom>
                  </pic:spPr>
                </pic:pic>
              </a:graphicData>
            </a:graphic>
          </wp:inline>
        </w:drawing>
      </w:r>
    </w:p>
    <w:p w:rsidR="00224F89" w:rsidRPr="00AA52B3" w:rsidRDefault="00224F89">
      <w:pPr>
        <w:pStyle w:val="a3"/>
        <w:spacing w:line="340" w:lineRule="auto"/>
        <w:rPr>
          <w:rFonts w:eastAsiaTheme="minorEastAsia"/>
          <w:lang w:eastAsia="zh-CN"/>
        </w:rPr>
      </w:pPr>
    </w:p>
    <w:p w:rsidR="00336BF6" w:rsidRPr="00B32DCE" w:rsidRDefault="00DC7E44" w:rsidP="00B32DCE">
      <w:pPr>
        <w:spacing w:before="101" w:line="224" w:lineRule="auto"/>
        <w:ind w:left="674"/>
        <w:rPr>
          <w:rFonts w:ascii="SimHei" w:hAnsi="SimHei" w:cs="SimHei" w:hint="eastAsia"/>
          <w:spacing w:val="7"/>
          <w:sz w:val="32"/>
          <w:szCs w:val="32"/>
          <w:lang w:eastAsia="zh-CN"/>
        </w:rPr>
      </w:pPr>
      <w:r w:rsidRPr="009E6CBF">
        <w:rPr>
          <w:rFonts w:ascii="宋体" w:eastAsia="宋体" w:hAnsi="宋体" w:cs="宋体" w:hint="eastAsia"/>
          <w:spacing w:val="7"/>
          <w:sz w:val="32"/>
          <w:szCs w:val="32"/>
        </w:rPr>
        <w:t>三、支出决算表</w:t>
      </w:r>
    </w:p>
    <w:p w:rsidR="00336BF6" w:rsidRDefault="00B32DCE">
      <w:pPr>
        <w:pStyle w:val="a3"/>
        <w:spacing w:line="242" w:lineRule="auto"/>
      </w:pPr>
      <w:r>
        <w:rPr>
          <w:lang w:eastAsia="zh-CN"/>
        </w:rPr>
        <w:drawing>
          <wp:inline distT="0" distB="0" distL="0" distR="0">
            <wp:extent cx="5293995" cy="3759835"/>
            <wp:effectExtent l="19050" t="0" r="1905" b="0"/>
            <wp:docPr id="4" name="图片 3"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a:stretch>
                      <a:fillRect/>
                    </a:stretch>
                  </pic:blipFill>
                  <pic:spPr>
                    <a:xfrm>
                      <a:off x="0" y="0"/>
                      <a:ext cx="5293995" cy="3759835"/>
                    </a:xfrm>
                    <a:prstGeom prst="rect">
                      <a:avLst/>
                    </a:prstGeom>
                  </pic:spPr>
                </pic:pic>
              </a:graphicData>
            </a:graphic>
          </wp:inline>
        </w:drawing>
      </w:r>
    </w:p>
    <w:p w:rsidR="00336BF6" w:rsidRDefault="00336BF6">
      <w:pPr>
        <w:pStyle w:val="a3"/>
        <w:spacing w:line="242" w:lineRule="auto"/>
      </w:pPr>
    </w:p>
    <w:p w:rsidR="00336BF6" w:rsidRDefault="00336BF6">
      <w:pPr>
        <w:spacing w:line="356" w:lineRule="auto"/>
        <w:rPr>
          <w:rFonts w:ascii="FangSong" w:eastAsia="FangSong" w:hAnsi="FangSong" w:cs="FangSong"/>
          <w:sz w:val="31"/>
          <w:szCs w:val="31"/>
          <w:lang w:eastAsia="zh-CN"/>
        </w:rPr>
        <w:sectPr w:rsidR="00336BF6">
          <w:footerReference w:type="default" r:id="rId15"/>
          <w:pgSz w:w="11907" w:h="16839"/>
          <w:pgMar w:top="1431" w:right="1785" w:bottom="1150" w:left="1785" w:header="0" w:footer="965" w:gutter="0"/>
          <w:cols w:space="720"/>
        </w:sectPr>
      </w:pPr>
    </w:p>
    <w:p w:rsidR="00336BF6" w:rsidRDefault="00336BF6">
      <w:pPr>
        <w:pStyle w:val="a3"/>
        <w:spacing w:line="339" w:lineRule="auto"/>
        <w:rPr>
          <w:rFonts w:eastAsiaTheme="minorEastAsia"/>
          <w:lang w:eastAsia="zh-CN"/>
        </w:rPr>
      </w:pPr>
    </w:p>
    <w:p w:rsidR="00224F89" w:rsidRPr="00224F89" w:rsidRDefault="00224F89">
      <w:pPr>
        <w:pStyle w:val="a3"/>
        <w:spacing w:line="339" w:lineRule="auto"/>
        <w:rPr>
          <w:rFonts w:eastAsiaTheme="minorEastAsia"/>
          <w:lang w:eastAsia="zh-CN"/>
        </w:rPr>
      </w:pPr>
    </w:p>
    <w:p w:rsidR="00336BF6" w:rsidRDefault="00336BF6">
      <w:pPr>
        <w:pStyle w:val="a3"/>
        <w:spacing w:line="340" w:lineRule="auto"/>
        <w:rPr>
          <w:lang w:eastAsia="zh-CN"/>
        </w:rPr>
      </w:pPr>
    </w:p>
    <w:p w:rsidR="00336BF6" w:rsidRPr="009E6CBF" w:rsidRDefault="00DC7E44" w:rsidP="00AA52B3">
      <w:pPr>
        <w:spacing w:before="101" w:line="224" w:lineRule="auto"/>
        <w:ind w:left="686"/>
        <w:rPr>
          <w:rFonts w:ascii="SimHei" w:hAnsi="SimHei" w:cs="SimHei" w:hint="eastAsia"/>
          <w:spacing w:val="7"/>
          <w:sz w:val="32"/>
          <w:szCs w:val="32"/>
          <w:lang w:eastAsia="zh-CN"/>
        </w:rPr>
      </w:pPr>
      <w:r w:rsidRPr="009E6CBF">
        <w:rPr>
          <w:rFonts w:ascii="SimHei" w:eastAsia="SimHei" w:hAnsi="SimHei" w:cs="SimHei"/>
          <w:spacing w:val="7"/>
          <w:sz w:val="32"/>
          <w:szCs w:val="32"/>
          <w:lang w:eastAsia="zh-CN"/>
        </w:rPr>
        <w:t>四、财政拨款收入支出决算总表</w:t>
      </w:r>
    </w:p>
    <w:p w:rsidR="00224F89" w:rsidRPr="00224F89" w:rsidRDefault="00224F89" w:rsidP="00AA52B3">
      <w:pPr>
        <w:spacing w:before="101" w:line="224" w:lineRule="auto"/>
        <w:ind w:left="686"/>
        <w:rPr>
          <w:rFonts w:ascii="SimHei" w:hAnsi="SimHei" w:cs="SimHei" w:hint="eastAsia"/>
          <w:sz w:val="31"/>
          <w:szCs w:val="31"/>
          <w:lang w:eastAsia="zh-CN"/>
        </w:rPr>
      </w:pPr>
    </w:p>
    <w:p w:rsidR="00336BF6" w:rsidRDefault="00336BF6">
      <w:pPr>
        <w:pStyle w:val="a3"/>
        <w:spacing w:line="273" w:lineRule="auto"/>
        <w:rPr>
          <w:lang w:eastAsia="zh-CN"/>
        </w:rPr>
      </w:pPr>
    </w:p>
    <w:p w:rsidR="00336BF6" w:rsidRDefault="00B32DCE">
      <w:pPr>
        <w:pStyle w:val="a3"/>
        <w:spacing w:line="273" w:lineRule="auto"/>
        <w:rPr>
          <w:lang w:eastAsia="zh-CN"/>
        </w:rPr>
      </w:pPr>
      <w:r>
        <w:rPr>
          <w:lang w:eastAsia="zh-CN"/>
        </w:rPr>
        <w:drawing>
          <wp:inline distT="0" distB="0" distL="0" distR="0">
            <wp:extent cx="5293995" cy="4616450"/>
            <wp:effectExtent l="19050" t="0" r="1905" b="0"/>
            <wp:docPr id="6" name="图片 5"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a:stretch>
                      <a:fillRect/>
                    </a:stretch>
                  </pic:blipFill>
                  <pic:spPr>
                    <a:xfrm>
                      <a:off x="0" y="0"/>
                      <a:ext cx="5293995" cy="4616450"/>
                    </a:xfrm>
                    <a:prstGeom prst="rect">
                      <a:avLst/>
                    </a:prstGeom>
                  </pic:spPr>
                </pic:pic>
              </a:graphicData>
            </a:graphic>
          </wp:inline>
        </w:drawing>
      </w:r>
    </w:p>
    <w:p w:rsidR="00336BF6" w:rsidRDefault="00336BF6">
      <w:pPr>
        <w:pStyle w:val="a3"/>
        <w:spacing w:line="274" w:lineRule="auto"/>
        <w:rPr>
          <w:lang w:eastAsia="zh-CN"/>
        </w:rPr>
      </w:pPr>
    </w:p>
    <w:p w:rsidR="00336BF6" w:rsidRDefault="00336BF6">
      <w:pPr>
        <w:spacing w:line="224" w:lineRule="auto"/>
        <w:rPr>
          <w:rFonts w:ascii="FangSong" w:eastAsia="FangSong" w:hAnsi="FangSong" w:cs="FangSong"/>
          <w:sz w:val="31"/>
          <w:szCs w:val="31"/>
          <w:lang w:eastAsia="zh-CN"/>
        </w:rPr>
        <w:sectPr w:rsidR="00336BF6">
          <w:footerReference w:type="default" r:id="rId17"/>
          <w:pgSz w:w="11907" w:h="16839"/>
          <w:pgMar w:top="1431" w:right="1785" w:bottom="1153" w:left="1785" w:header="0" w:footer="965" w:gutter="0"/>
          <w:cols w:space="720"/>
        </w:sectPr>
      </w:pPr>
    </w:p>
    <w:p w:rsidR="00336BF6" w:rsidRDefault="00336BF6">
      <w:pPr>
        <w:pStyle w:val="a3"/>
        <w:spacing w:line="339" w:lineRule="auto"/>
        <w:rPr>
          <w:lang w:eastAsia="zh-CN"/>
        </w:rPr>
      </w:pPr>
    </w:p>
    <w:p w:rsidR="00336BF6" w:rsidRDefault="00336BF6">
      <w:pPr>
        <w:pStyle w:val="a3"/>
        <w:spacing w:line="339" w:lineRule="auto"/>
        <w:rPr>
          <w:rFonts w:eastAsiaTheme="minorEastAsia"/>
          <w:lang w:eastAsia="zh-CN"/>
        </w:rPr>
      </w:pPr>
    </w:p>
    <w:p w:rsidR="00224F89" w:rsidRPr="00224F89" w:rsidRDefault="00224F89">
      <w:pPr>
        <w:pStyle w:val="a3"/>
        <w:spacing w:line="339" w:lineRule="auto"/>
        <w:rPr>
          <w:rFonts w:eastAsiaTheme="minorEastAsia"/>
          <w:lang w:eastAsia="zh-CN"/>
        </w:rPr>
      </w:pPr>
    </w:p>
    <w:p w:rsidR="00336BF6" w:rsidRPr="009E6CBF" w:rsidRDefault="00DC7E44" w:rsidP="00AA52B3">
      <w:pPr>
        <w:spacing w:before="100" w:line="224" w:lineRule="auto"/>
        <w:ind w:left="676"/>
        <w:rPr>
          <w:rFonts w:ascii="SimHei" w:hAnsi="SimHei" w:cs="SimHei" w:hint="eastAsia"/>
          <w:spacing w:val="8"/>
          <w:sz w:val="32"/>
          <w:szCs w:val="32"/>
          <w:lang w:eastAsia="zh-CN"/>
        </w:rPr>
      </w:pPr>
      <w:r w:rsidRPr="009E6CBF">
        <w:rPr>
          <w:rFonts w:ascii="SimHei" w:eastAsia="SimHei" w:hAnsi="SimHei" w:cs="SimHei"/>
          <w:spacing w:val="8"/>
          <w:sz w:val="32"/>
          <w:szCs w:val="32"/>
          <w:lang w:eastAsia="zh-CN"/>
        </w:rPr>
        <w:t>五、一般公共预算财政拨款支出决算表</w:t>
      </w:r>
    </w:p>
    <w:p w:rsidR="00224F89" w:rsidRPr="00224F89" w:rsidRDefault="00224F89" w:rsidP="00AA52B3">
      <w:pPr>
        <w:spacing w:before="100" w:line="224" w:lineRule="auto"/>
        <w:ind w:left="676"/>
        <w:rPr>
          <w:rFonts w:ascii="SimHei" w:hAnsi="SimHei" w:cs="SimHei" w:hint="eastAsia"/>
          <w:sz w:val="31"/>
          <w:szCs w:val="31"/>
          <w:lang w:eastAsia="zh-CN"/>
        </w:rPr>
      </w:pPr>
    </w:p>
    <w:p w:rsidR="00336BF6" w:rsidRDefault="00336BF6">
      <w:pPr>
        <w:pStyle w:val="a3"/>
        <w:spacing w:line="268" w:lineRule="auto"/>
        <w:rPr>
          <w:lang w:eastAsia="zh-CN"/>
        </w:rPr>
      </w:pPr>
    </w:p>
    <w:p w:rsidR="00336BF6" w:rsidRDefault="00B32DCE">
      <w:pPr>
        <w:pStyle w:val="a3"/>
        <w:spacing w:line="268" w:lineRule="auto"/>
        <w:rPr>
          <w:lang w:eastAsia="zh-CN"/>
        </w:rPr>
      </w:pPr>
      <w:r>
        <w:rPr>
          <w:lang w:eastAsia="zh-CN"/>
        </w:rPr>
        <w:drawing>
          <wp:inline distT="0" distB="0" distL="0" distR="0">
            <wp:extent cx="5293995" cy="2336800"/>
            <wp:effectExtent l="19050" t="0" r="1905" b="0"/>
            <wp:docPr id="8" name="图片 7"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stretch>
                      <a:fillRect/>
                    </a:stretch>
                  </pic:blipFill>
                  <pic:spPr>
                    <a:xfrm>
                      <a:off x="0" y="0"/>
                      <a:ext cx="5293995" cy="2336800"/>
                    </a:xfrm>
                    <a:prstGeom prst="rect">
                      <a:avLst/>
                    </a:prstGeom>
                  </pic:spPr>
                </pic:pic>
              </a:graphicData>
            </a:graphic>
          </wp:inline>
        </w:drawing>
      </w:r>
    </w:p>
    <w:p w:rsidR="00336BF6" w:rsidRDefault="00336BF6">
      <w:pPr>
        <w:pStyle w:val="a3"/>
        <w:spacing w:line="339" w:lineRule="auto"/>
        <w:rPr>
          <w:rFonts w:eastAsiaTheme="minorEastAsia"/>
          <w:lang w:eastAsia="zh-CN"/>
        </w:rPr>
      </w:pPr>
    </w:p>
    <w:p w:rsidR="00224F89" w:rsidRDefault="00224F89">
      <w:pPr>
        <w:pStyle w:val="a3"/>
        <w:spacing w:line="339" w:lineRule="auto"/>
        <w:rPr>
          <w:rFonts w:eastAsiaTheme="minorEastAsia"/>
          <w:lang w:eastAsia="zh-CN"/>
        </w:rPr>
      </w:pPr>
    </w:p>
    <w:p w:rsidR="00224F89" w:rsidRPr="00224F89" w:rsidRDefault="00224F89">
      <w:pPr>
        <w:pStyle w:val="a3"/>
        <w:spacing w:line="339" w:lineRule="auto"/>
        <w:rPr>
          <w:rFonts w:eastAsiaTheme="minorEastAsia"/>
          <w:lang w:eastAsia="zh-CN"/>
        </w:rPr>
      </w:pPr>
    </w:p>
    <w:p w:rsidR="00336BF6" w:rsidRPr="009E6CBF" w:rsidRDefault="00DC7E44">
      <w:pPr>
        <w:spacing w:before="100" w:line="224" w:lineRule="auto"/>
        <w:ind w:left="677"/>
        <w:rPr>
          <w:rFonts w:ascii="SimHei" w:hAnsi="SimHei" w:cs="SimHei" w:hint="eastAsia"/>
          <w:spacing w:val="8"/>
          <w:sz w:val="32"/>
          <w:szCs w:val="32"/>
          <w:lang w:eastAsia="zh-CN"/>
        </w:rPr>
      </w:pPr>
      <w:r w:rsidRPr="009E6CBF">
        <w:rPr>
          <w:rFonts w:ascii="SimHei" w:eastAsia="SimHei" w:hAnsi="SimHei" w:cs="SimHei"/>
          <w:spacing w:val="8"/>
          <w:sz w:val="32"/>
          <w:szCs w:val="32"/>
          <w:lang w:eastAsia="zh-CN"/>
        </w:rPr>
        <w:t>六、一般公共预算财政拨款基本支出决算明细表</w:t>
      </w:r>
    </w:p>
    <w:p w:rsidR="00224F89" w:rsidRPr="00224F89" w:rsidRDefault="00224F89">
      <w:pPr>
        <w:spacing w:before="100" w:line="224" w:lineRule="auto"/>
        <w:ind w:left="677"/>
        <w:rPr>
          <w:rFonts w:ascii="SimHei" w:hAnsi="SimHei" w:cs="SimHei" w:hint="eastAsia"/>
          <w:sz w:val="31"/>
          <w:szCs w:val="31"/>
          <w:lang w:eastAsia="zh-CN"/>
        </w:rPr>
      </w:pPr>
    </w:p>
    <w:p w:rsidR="00336BF6" w:rsidRPr="00224F89" w:rsidRDefault="00336BF6">
      <w:pPr>
        <w:pStyle w:val="a3"/>
        <w:spacing w:line="270" w:lineRule="auto"/>
        <w:rPr>
          <w:rFonts w:eastAsiaTheme="minorEastAsia"/>
          <w:lang w:eastAsia="zh-CN"/>
        </w:rPr>
      </w:pPr>
    </w:p>
    <w:p w:rsidR="00336BF6" w:rsidRDefault="00B32DCE">
      <w:pPr>
        <w:pStyle w:val="a3"/>
        <w:spacing w:line="270" w:lineRule="auto"/>
      </w:pPr>
      <w:r>
        <w:rPr>
          <w:lang w:eastAsia="zh-CN"/>
        </w:rPr>
        <w:drawing>
          <wp:inline distT="0" distB="0" distL="0" distR="0">
            <wp:extent cx="5293995" cy="3459480"/>
            <wp:effectExtent l="19050" t="0" r="1905" b="0"/>
            <wp:docPr id="10" name="图片 9"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9"/>
                    <a:stretch>
                      <a:fillRect/>
                    </a:stretch>
                  </pic:blipFill>
                  <pic:spPr>
                    <a:xfrm>
                      <a:off x="0" y="0"/>
                      <a:ext cx="5293995" cy="3459480"/>
                    </a:xfrm>
                    <a:prstGeom prst="rect">
                      <a:avLst/>
                    </a:prstGeom>
                  </pic:spPr>
                </pic:pic>
              </a:graphicData>
            </a:graphic>
          </wp:inline>
        </w:drawing>
      </w:r>
    </w:p>
    <w:p w:rsidR="00336BF6" w:rsidRDefault="00336BF6">
      <w:pPr>
        <w:pStyle w:val="a3"/>
        <w:spacing w:line="270" w:lineRule="auto"/>
      </w:pPr>
    </w:p>
    <w:p w:rsidR="00336BF6" w:rsidRDefault="00336BF6">
      <w:pPr>
        <w:spacing w:line="361" w:lineRule="auto"/>
        <w:rPr>
          <w:rFonts w:ascii="FangSong" w:eastAsia="FangSong" w:hAnsi="FangSong" w:cs="FangSong"/>
          <w:sz w:val="31"/>
          <w:szCs w:val="31"/>
          <w:lang w:eastAsia="zh-CN"/>
        </w:rPr>
        <w:sectPr w:rsidR="00336BF6">
          <w:footerReference w:type="default" r:id="rId20"/>
          <w:pgSz w:w="11907" w:h="16839"/>
          <w:pgMar w:top="1431" w:right="1785" w:bottom="1153" w:left="1785" w:header="0" w:footer="965" w:gutter="0"/>
          <w:cols w:space="720"/>
        </w:sectPr>
      </w:pPr>
    </w:p>
    <w:p w:rsidR="00336BF6" w:rsidRDefault="00336BF6">
      <w:pPr>
        <w:pStyle w:val="a3"/>
        <w:spacing w:line="339" w:lineRule="auto"/>
        <w:rPr>
          <w:lang w:eastAsia="zh-CN"/>
        </w:rPr>
      </w:pPr>
    </w:p>
    <w:p w:rsidR="00336BF6" w:rsidRDefault="00336BF6">
      <w:pPr>
        <w:pStyle w:val="a3"/>
        <w:spacing w:line="340" w:lineRule="auto"/>
        <w:rPr>
          <w:lang w:eastAsia="zh-CN"/>
        </w:rPr>
      </w:pPr>
    </w:p>
    <w:p w:rsidR="00224F89" w:rsidRPr="005E2F84" w:rsidRDefault="00DC7E44" w:rsidP="00224F89">
      <w:pPr>
        <w:spacing w:before="101" w:line="224" w:lineRule="auto"/>
        <w:ind w:left="666"/>
        <w:rPr>
          <w:rFonts w:ascii="SimHei" w:hAnsi="SimHei" w:cs="SimHei" w:hint="eastAsia"/>
          <w:sz w:val="32"/>
          <w:szCs w:val="32"/>
          <w:lang w:eastAsia="zh-CN"/>
        </w:rPr>
      </w:pPr>
      <w:r w:rsidRPr="005E2F84">
        <w:rPr>
          <w:rFonts w:ascii="SimHei" w:eastAsia="SimHei" w:hAnsi="SimHei" w:cs="SimHei"/>
          <w:spacing w:val="8"/>
          <w:sz w:val="32"/>
          <w:szCs w:val="32"/>
          <w:lang w:eastAsia="zh-CN"/>
        </w:rPr>
        <w:t>七、政府性基金预算财政拨款收入支出决算表</w:t>
      </w:r>
    </w:p>
    <w:p w:rsidR="00336BF6" w:rsidRPr="00224F89" w:rsidRDefault="00336BF6">
      <w:pPr>
        <w:pStyle w:val="a3"/>
        <w:spacing w:line="270" w:lineRule="auto"/>
        <w:rPr>
          <w:rFonts w:eastAsiaTheme="minorEastAsia"/>
          <w:lang w:eastAsia="zh-CN"/>
        </w:rPr>
      </w:pPr>
    </w:p>
    <w:p w:rsidR="00336BF6" w:rsidRDefault="00336BF6">
      <w:pPr>
        <w:pStyle w:val="a3"/>
        <w:spacing w:line="271" w:lineRule="auto"/>
        <w:rPr>
          <w:rFonts w:eastAsiaTheme="minorEastAsia"/>
          <w:lang w:eastAsia="zh-CN"/>
        </w:rPr>
      </w:pPr>
    </w:p>
    <w:p w:rsidR="00224F89" w:rsidRPr="00224F89" w:rsidRDefault="00B32DCE">
      <w:pPr>
        <w:pStyle w:val="a3"/>
        <w:spacing w:line="271" w:lineRule="auto"/>
        <w:rPr>
          <w:rFonts w:eastAsiaTheme="minorEastAsia"/>
          <w:lang w:eastAsia="zh-CN"/>
        </w:rPr>
      </w:pPr>
      <w:r>
        <w:rPr>
          <w:rFonts w:eastAsiaTheme="minorEastAsia"/>
          <w:lang w:eastAsia="zh-CN"/>
        </w:rPr>
        <w:drawing>
          <wp:inline distT="0" distB="0" distL="0" distR="0">
            <wp:extent cx="5293995" cy="1548130"/>
            <wp:effectExtent l="19050" t="0" r="1905" b="0"/>
            <wp:docPr id="12" name="图片 11"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21"/>
                    <a:stretch>
                      <a:fillRect/>
                    </a:stretch>
                  </pic:blipFill>
                  <pic:spPr>
                    <a:xfrm>
                      <a:off x="0" y="0"/>
                      <a:ext cx="5293995" cy="1548130"/>
                    </a:xfrm>
                    <a:prstGeom prst="rect">
                      <a:avLst/>
                    </a:prstGeom>
                  </pic:spPr>
                </pic:pic>
              </a:graphicData>
            </a:graphic>
          </wp:inline>
        </w:drawing>
      </w:r>
    </w:p>
    <w:p w:rsidR="00336BF6" w:rsidRDefault="00336BF6">
      <w:pPr>
        <w:pStyle w:val="a3"/>
        <w:spacing w:line="339" w:lineRule="auto"/>
        <w:rPr>
          <w:lang w:eastAsia="zh-CN"/>
        </w:rPr>
      </w:pPr>
    </w:p>
    <w:p w:rsidR="00336BF6" w:rsidRDefault="00336BF6">
      <w:pPr>
        <w:pStyle w:val="a3"/>
        <w:spacing w:line="340" w:lineRule="auto"/>
        <w:rPr>
          <w:lang w:eastAsia="zh-CN"/>
        </w:rPr>
      </w:pPr>
    </w:p>
    <w:p w:rsidR="00336BF6" w:rsidRPr="005E2F84" w:rsidRDefault="00DC7E44">
      <w:pPr>
        <w:spacing w:before="101" w:line="224" w:lineRule="auto"/>
        <w:ind w:left="667"/>
        <w:rPr>
          <w:rFonts w:ascii="SimHei" w:eastAsia="SimHei" w:hAnsi="SimHei" w:cs="SimHei"/>
          <w:sz w:val="32"/>
          <w:szCs w:val="32"/>
          <w:lang w:eastAsia="zh-CN"/>
        </w:rPr>
      </w:pPr>
      <w:r w:rsidRPr="005E2F84">
        <w:rPr>
          <w:rFonts w:ascii="SimHei" w:eastAsia="SimHei" w:hAnsi="SimHei" w:cs="SimHei"/>
          <w:spacing w:val="8"/>
          <w:sz w:val="32"/>
          <w:szCs w:val="32"/>
          <w:lang w:eastAsia="zh-CN"/>
        </w:rPr>
        <w:t>八、国有资本经营预算财政拨款支出决算表</w:t>
      </w:r>
    </w:p>
    <w:p w:rsidR="00336BF6" w:rsidRPr="00224F89" w:rsidRDefault="00336BF6">
      <w:pPr>
        <w:pStyle w:val="a3"/>
        <w:spacing w:line="253" w:lineRule="auto"/>
        <w:rPr>
          <w:rFonts w:eastAsiaTheme="minorEastAsia"/>
          <w:lang w:eastAsia="zh-CN"/>
        </w:rPr>
      </w:pPr>
    </w:p>
    <w:p w:rsidR="00336BF6" w:rsidRDefault="00336BF6">
      <w:pPr>
        <w:pStyle w:val="a3"/>
        <w:spacing w:line="253" w:lineRule="auto"/>
        <w:rPr>
          <w:lang w:eastAsia="zh-CN"/>
        </w:rPr>
      </w:pPr>
    </w:p>
    <w:p w:rsidR="00336BF6" w:rsidRDefault="00B32DCE">
      <w:pPr>
        <w:pStyle w:val="a3"/>
        <w:spacing w:line="253" w:lineRule="auto"/>
      </w:pPr>
      <w:r>
        <w:rPr>
          <w:lang w:eastAsia="zh-CN"/>
        </w:rPr>
        <w:drawing>
          <wp:inline distT="0" distB="0" distL="0" distR="0">
            <wp:extent cx="5293995" cy="1752600"/>
            <wp:effectExtent l="19050" t="0" r="1905" b="0"/>
            <wp:docPr id="14" name="图片 13" desc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22"/>
                    <a:stretch>
                      <a:fillRect/>
                    </a:stretch>
                  </pic:blipFill>
                  <pic:spPr>
                    <a:xfrm>
                      <a:off x="0" y="0"/>
                      <a:ext cx="5293995" cy="1752600"/>
                    </a:xfrm>
                    <a:prstGeom prst="rect">
                      <a:avLst/>
                    </a:prstGeom>
                  </pic:spPr>
                </pic:pic>
              </a:graphicData>
            </a:graphic>
          </wp:inline>
        </w:drawing>
      </w:r>
    </w:p>
    <w:p w:rsidR="00336BF6" w:rsidRDefault="00336BF6">
      <w:pPr>
        <w:pStyle w:val="a3"/>
        <w:spacing w:line="340" w:lineRule="auto"/>
        <w:rPr>
          <w:rFonts w:eastAsiaTheme="minorEastAsia"/>
          <w:lang w:eastAsia="zh-CN"/>
        </w:rPr>
      </w:pPr>
    </w:p>
    <w:p w:rsidR="00224F89" w:rsidRPr="005E2F84" w:rsidRDefault="00224F89" w:rsidP="00224F89">
      <w:pPr>
        <w:spacing w:before="101" w:line="224" w:lineRule="auto"/>
        <w:ind w:left="675"/>
        <w:rPr>
          <w:rFonts w:ascii="SimHei" w:hAnsi="SimHei" w:cs="SimHei" w:hint="eastAsia"/>
          <w:sz w:val="32"/>
          <w:szCs w:val="32"/>
          <w:lang w:eastAsia="zh-CN"/>
        </w:rPr>
      </w:pPr>
      <w:r w:rsidRPr="005E2F84">
        <w:rPr>
          <w:rFonts w:ascii="SimHei" w:eastAsia="SimHei" w:hAnsi="SimHei" w:cs="SimHei"/>
          <w:spacing w:val="8"/>
          <w:sz w:val="32"/>
          <w:szCs w:val="32"/>
          <w:lang w:eastAsia="zh-CN"/>
        </w:rPr>
        <w:t>九、财政拨款“三公”经费支出决算表</w:t>
      </w:r>
    </w:p>
    <w:p w:rsidR="00224F89" w:rsidRPr="00224F89" w:rsidRDefault="00224F89">
      <w:pPr>
        <w:pStyle w:val="a3"/>
        <w:spacing w:line="340" w:lineRule="auto"/>
        <w:rPr>
          <w:rFonts w:eastAsiaTheme="minorEastAsia"/>
          <w:lang w:eastAsia="zh-CN"/>
        </w:rPr>
      </w:pPr>
    </w:p>
    <w:p w:rsidR="00224F89" w:rsidRDefault="00224F89">
      <w:pPr>
        <w:pStyle w:val="a3"/>
        <w:spacing w:line="340" w:lineRule="auto"/>
        <w:rPr>
          <w:rFonts w:eastAsiaTheme="minorEastAsia"/>
          <w:lang w:eastAsia="zh-CN"/>
        </w:rPr>
      </w:pPr>
    </w:p>
    <w:p w:rsidR="00224F89" w:rsidRDefault="00224F89">
      <w:pPr>
        <w:pStyle w:val="a3"/>
        <w:spacing w:line="340" w:lineRule="auto"/>
        <w:rPr>
          <w:rFonts w:eastAsiaTheme="minorEastAsia"/>
          <w:lang w:eastAsia="zh-CN"/>
        </w:rPr>
      </w:pPr>
    </w:p>
    <w:p w:rsidR="00336BF6" w:rsidRPr="00224F89" w:rsidRDefault="00224F89" w:rsidP="00224F89">
      <w:pPr>
        <w:pStyle w:val="a3"/>
        <w:spacing w:line="340" w:lineRule="auto"/>
        <w:rPr>
          <w:rFonts w:eastAsiaTheme="minorEastAsia"/>
          <w:lang w:eastAsia="zh-CN"/>
        </w:rPr>
        <w:sectPr w:rsidR="00336BF6" w:rsidRPr="00224F89">
          <w:footerReference w:type="default" r:id="rId23"/>
          <w:pgSz w:w="11907" w:h="16839"/>
          <w:pgMar w:top="1431" w:right="1785" w:bottom="1153" w:left="1785" w:header="0" w:footer="965" w:gutter="0"/>
          <w:cols w:space="720"/>
        </w:sectPr>
      </w:pPr>
      <w:r>
        <w:rPr>
          <w:rFonts w:eastAsiaTheme="minorEastAsia" w:hint="eastAsia"/>
          <w:lang w:eastAsia="zh-CN"/>
        </w:rPr>
        <w:drawing>
          <wp:inline distT="0" distB="0" distL="0" distR="0">
            <wp:extent cx="5293995" cy="1393190"/>
            <wp:effectExtent l="19050" t="0" r="1905" b="0"/>
            <wp:docPr id="19" name="图片 18" desc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24"/>
                    <a:stretch>
                      <a:fillRect/>
                    </a:stretch>
                  </pic:blipFill>
                  <pic:spPr>
                    <a:xfrm>
                      <a:off x="0" y="0"/>
                      <a:ext cx="5293995" cy="1393190"/>
                    </a:xfrm>
                    <a:prstGeom prst="rect">
                      <a:avLst/>
                    </a:prstGeom>
                  </pic:spPr>
                </pic:pic>
              </a:graphicData>
            </a:graphic>
          </wp:inline>
        </w:drawing>
      </w:r>
    </w:p>
    <w:p w:rsidR="00674CBF" w:rsidRPr="00674CBF" w:rsidRDefault="00674CBF">
      <w:pPr>
        <w:pStyle w:val="a3"/>
        <w:spacing w:line="339" w:lineRule="auto"/>
        <w:rPr>
          <w:rFonts w:eastAsiaTheme="minorEastAsia"/>
          <w:lang w:eastAsia="zh-CN"/>
        </w:rPr>
      </w:pPr>
    </w:p>
    <w:p w:rsidR="00336BF6" w:rsidRPr="005E2F84" w:rsidRDefault="00DC7E44">
      <w:pPr>
        <w:spacing w:before="100" w:line="224" w:lineRule="auto"/>
        <w:ind w:left="30"/>
        <w:rPr>
          <w:rFonts w:ascii="SimHei" w:eastAsia="SimHei" w:hAnsi="SimHei" w:cs="SimHei"/>
          <w:sz w:val="32"/>
          <w:szCs w:val="32"/>
          <w:lang w:eastAsia="zh-CN"/>
        </w:rPr>
      </w:pPr>
      <w:r w:rsidRPr="005E2F84">
        <w:rPr>
          <w:rFonts w:ascii="SimHei" w:eastAsia="SimHei" w:hAnsi="SimHei" w:cs="SimHei"/>
          <w:spacing w:val="8"/>
          <w:sz w:val="32"/>
          <w:szCs w:val="32"/>
          <w:lang w:eastAsia="zh-CN"/>
        </w:rPr>
        <w:t>十、部门预算项目支出绩效自评表</w:t>
      </w:r>
    </w:p>
    <w:p w:rsidR="00336BF6" w:rsidRDefault="00336BF6">
      <w:pPr>
        <w:pStyle w:val="a3"/>
        <w:spacing w:line="261" w:lineRule="auto"/>
        <w:rPr>
          <w:rFonts w:eastAsiaTheme="minorEastAsia"/>
          <w:lang w:eastAsia="zh-CN"/>
        </w:rPr>
      </w:pPr>
    </w:p>
    <w:p w:rsidR="00674CBF" w:rsidRDefault="00674CBF">
      <w:pPr>
        <w:pStyle w:val="a3"/>
        <w:spacing w:line="261" w:lineRule="auto"/>
        <w:rPr>
          <w:rFonts w:eastAsiaTheme="minorEastAsia"/>
          <w:lang w:eastAsia="zh-CN"/>
        </w:rPr>
      </w:pPr>
    </w:p>
    <w:tbl>
      <w:tblPr>
        <w:tblW w:w="5000" w:type="pct"/>
        <w:tblLook w:val="04A0"/>
      </w:tblPr>
      <w:tblGrid>
        <w:gridCol w:w="1724"/>
        <w:gridCol w:w="1220"/>
        <w:gridCol w:w="1300"/>
        <w:gridCol w:w="1418"/>
        <w:gridCol w:w="982"/>
        <w:gridCol w:w="1088"/>
        <w:gridCol w:w="821"/>
      </w:tblGrid>
      <w:tr w:rsidR="00674CBF" w:rsidRPr="00674CBF" w:rsidTr="00674CBF">
        <w:trPr>
          <w:trHeight w:val="747"/>
        </w:trPr>
        <w:tc>
          <w:tcPr>
            <w:tcW w:w="5000" w:type="pct"/>
            <w:gridSpan w:val="7"/>
            <w:tcBorders>
              <w:top w:val="nil"/>
              <w:left w:val="nil"/>
              <w:bottom w:val="nil"/>
              <w:right w:val="nil"/>
            </w:tcBorders>
            <w:shd w:val="clear" w:color="auto" w:fill="auto"/>
            <w:noWrap/>
            <w:vAlign w:val="center"/>
            <w:hideMark/>
          </w:tcPr>
          <w:p w:rsidR="00674CBF" w:rsidRPr="00674CBF" w:rsidRDefault="00674CBF" w:rsidP="00674CBF">
            <w:pPr>
              <w:kinsoku/>
              <w:autoSpaceDE/>
              <w:autoSpaceDN/>
              <w:adjustRightInd/>
              <w:snapToGrid/>
              <w:jc w:val="center"/>
              <w:textAlignment w:val="auto"/>
              <w:rPr>
                <w:rFonts w:ascii="方正小标宋简体" w:eastAsia="方正小标宋简体" w:hAnsi="方正小标宋简体" w:cs="宋体"/>
                <w:noProof w:val="0"/>
                <w:snapToGrid/>
                <w:sz w:val="44"/>
                <w:szCs w:val="44"/>
                <w:lang w:eastAsia="zh-CN"/>
              </w:rPr>
            </w:pPr>
            <w:r w:rsidRPr="00674CBF">
              <w:rPr>
                <w:rFonts w:ascii="方正小标宋简体" w:eastAsia="方正小标宋简体" w:hAnsi="方正小标宋简体" w:cs="宋体" w:hint="eastAsia"/>
                <w:noProof w:val="0"/>
                <w:snapToGrid/>
                <w:sz w:val="44"/>
                <w:szCs w:val="44"/>
                <w:lang w:eastAsia="zh-CN"/>
              </w:rPr>
              <w:t>专项债项目绩效自评表</w:t>
            </w:r>
          </w:p>
        </w:tc>
      </w:tr>
      <w:tr w:rsidR="00674CBF" w:rsidRPr="00674CBF" w:rsidTr="00674CBF">
        <w:trPr>
          <w:trHeight w:val="439"/>
        </w:trPr>
        <w:tc>
          <w:tcPr>
            <w:tcW w:w="5000" w:type="pct"/>
            <w:gridSpan w:val="7"/>
            <w:tcBorders>
              <w:top w:val="nil"/>
              <w:left w:val="nil"/>
              <w:bottom w:val="nil"/>
              <w:right w:val="nil"/>
            </w:tcBorders>
            <w:shd w:val="clear" w:color="auto" w:fill="auto"/>
            <w:noWrap/>
            <w:vAlign w:val="center"/>
            <w:hideMark/>
          </w:tcPr>
          <w:p w:rsidR="00674CBF" w:rsidRPr="00674CBF" w:rsidRDefault="00674CBF" w:rsidP="00674CBF">
            <w:pPr>
              <w:kinsoku/>
              <w:autoSpaceDE/>
              <w:autoSpaceDN/>
              <w:adjustRightInd/>
              <w:snapToGrid/>
              <w:jc w:val="center"/>
              <w:textAlignment w:val="auto"/>
              <w:rPr>
                <w:rFonts w:ascii="楷体_GB2312" w:eastAsia="楷体_GB2312" w:hAnsi="宋体" w:cs="宋体"/>
                <w:noProof w:val="0"/>
                <w:snapToGrid/>
                <w:sz w:val="24"/>
                <w:szCs w:val="24"/>
                <w:lang w:eastAsia="zh-CN"/>
              </w:rPr>
            </w:pPr>
            <w:r w:rsidRPr="00674CBF">
              <w:rPr>
                <w:rFonts w:ascii="楷体_GB2312" w:eastAsia="楷体_GB2312" w:hAnsi="宋体" w:cs="宋体" w:hint="eastAsia"/>
                <w:noProof w:val="0"/>
                <w:snapToGrid/>
                <w:sz w:val="24"/>
                <w:szCs w:val="24"/>
                <w:lang w:eastAsia="zh-CN"/>
              </w:rPr>
              <w:t>（</w:t>
            </w:r>
            <w:r w:rsidRPr="00674CBF">
              <w:rPr>
                <w:rFonts w:ascii="Courier New" w:eastAsia="楷体_GB2312" w:hAnsi="Courier New" w:cs="Courier New"/>
                <w:noProof w:val="0"/>
                <w:snapToGrid/>
                <w:sz w:val="24"/>
                <w:szCs w:val="24"/>
                <w:lang w:eastAsia="zh-CN"/>
              </w:rPr>
              <w:t>2023</w:t>
            </w:r>
            <w:r w:rsidRPr="00674CBF">
              <w:rPr>
                <w:rFonts w:ascii="楷体_GB2312" w:eastAsia="楷体_GB2312" w:hAnsi="宋体" w:cs="宋体" w:hint="eastAsia"/>
                <w:noProof w:val="0"/>
                <w:snapToGrid/>
                <w:sz w:val="24"/>
                <w:szCs w:val="24"/>
                <w:lang w:eastAsia="zh-CN"/>
              </w:rPr>
              <w:t>年度）</w:t>
            </w:r>
          </w:p>
        </w:tc>
      </w:tr>
      <w:tr w:rsidR="00674CBF" w:rsidRPr="00674CBF" w:rsidTr="00674CBF">
        <w:trPr>
          <w:trHeight w:val="405"/>
        </w:trPr>
        <w:tc>
          <w:tcPr>
            <w:tcW w:w="1008"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项目名称</w:t>
            </w:r>
          </w:p>
        </w:tc>
        <w:tc>
          <w:tcPr>
            <w:tcW w:w="1473" w:type="pct"/>
            <w:gridSpan w:val="2"/>
            <w:tcBorders>
              <w:top w:val="single" w:sz="8"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南关区垃圾转运处理综合服务设施建设项目</w:t>
            </w:r>
          </w:p>
        </w:tc>
        <w:tc>
          <w:tcPr>
            <w:tcW w:w="829" w:type="pct"/>
            <w:tcBorders>
              <w:top w:val="single" w:sz="8"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项目单位</w:t>
            </w:r>
          </w:p>
        </w:tc>
        <w:tc>
          <w:tcPr>
            <w:tcW w:w="1690" w:type="pct"/>
            <w:gridSpan w:val="3"/>
            <w:tcBorders>
              <w:top w:val="single" w:sz="8" w:space="0" w:color="auto"/>
              <w:left w:val="nil"/>
              <w:bottom w:val="single" w:sz="4" w:space="0" w:color="auto"/>
              <w:right w:val="single" w:sz="8"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长春市南关区城市管理行政执法局</w:t>
            </w:r>
          </w:p>
        </w:tc>
      </w:tr>
      <w:tr w:rsidR="00674CBF" w:rsidRPr="00674CBF" w:rsidTr="00674CBF">
        <w:trPr>
          <w:trHeight w:val="405"/>
        </w:trPr>
        <w:tc>
          <w:tcPr>
            <w:tcW w:w="1008" w:type="pct"/>
            <w:tcBorders>
              <w:top w:val="nil"/>
              <w:left w:val="single" w:sz="8"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项目主管部门</w:t>
            </w: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长春市南关区财政局</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项目类型</w:t>
            </w:r>
          </w:p>
        </w:tc>
        <w:tc>
          <w:tcPr>
            <w:tcW w:w="1690" w:type="pct"/>
            <w:gridSpan w:val="3"/>
            <w:tcBorders>
              <w:top w:val="single" w:sz="4" w:space="0" w:color="auto"/>
              <w:left w:val="nil"/>
              <w:bottom w:val="single" w:sz="4" w:space="0" w:color="auto"/>
              <w:right w:val="single" w:sz="8"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其他社会事业</w:t>
            </w:r>
          </w:p>
        </w:tc>
      </w:tr>
      <w:tr w:rsidR="00674CBF" w:rsidRPr="00674CBF" w:rsidTr="00674CBF">
        <w:trPr>
          <w:trHeight w:val="495"/>
        </w:trPr>
        <w:tc>
          <w:tcPr>
            <w:tcW w:w="1008" w:type="pct"/>
            <w:vMerge w:val="restart"/>
            <w:tcBorders>
              <w:top w:val="nil"/>
              <w:left w:val="single" w:sz="8"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项目资金</w:t>
            </w:r>
            <w:r w:rsidRPr="00674CBF">
              <w:rPr>
                <w:rFonts w:ascii="宋体" w:eastAsia="宋体" w:hAnsi="宋体" w:cs="宋体" w:hint="eastAsia"/>
                <w:noProof w:val="0"/>
                <w:snapToGrid/>
                <w:sz w:val="20"/>
                <w:szCs w:val="20"/>
                <w:lang w:eastAsia="zh-CN"/>
              </w:rPr>
              <w:br/>
              <w:t>（万元）</w:t>
            </w: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项目资金来源（总规模）</w:t>
            </w:r>
          </w:p>
        </w:tc>
        <w:tc>
          <w:tcPr>
            <w:tcW w:w="1209" w:type="pct"/>
            <w:gridSpan w:val="2"/>
            <w:tcBorders>
              <w:top w:val="single" w:sz="4" w:space="0" w:color="auto"/>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计划当年投资规模（万元）</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分值</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项目总概算（10分）</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20203.05 </w:t>
            </w:r>
          </w:p>
        </w:tc>
        <w:tc>
          <w:tcPr>
            <w:tcW w:w="1209" w:type="pct"/>
            <w:gridSpan w:val="2"/>
            <w:tcBorders>
              <w:top w:val="single" w:sz="4" w:space="0" w:color="auto"/>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13323.50 </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其中：新增专项债券规模</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13100.00 </w:t>
            </w:r>
          </w:p>
        </w:tc>
        <w:tc>
          <w:tcPr>
            <w:tcW w:w="1209" w:type="pct"/>
            <w:gridSpan w:val="2"/>
            <w:tcBorders>
              <w:top w:val="single" w:sz="4" w:space="0" w:color="auto"/>
              <w:left w:val="nil"/>
              <w:bottom w:val="single" w:sz="4" w:space="0" w:color="auto"/>
              <w:right w:val="single" w:sz="4"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10000.00 </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其中：当年新增专项债券规模</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10000.00 </w:t>
            </w:r>
          </w:p>
        </w:tc>
        <w:tc>
          <w:tcPr>
            <w:tcW w:w="1209" w:type="pct"/>
            <w:gridSpan w:val="2"/>
            <w:tcBorders>
              <w:top w:val="single" w:sz="4" w:space="0" w:color="auto"/>
              <w:left w:val="nil"/>
              <w:bottom w:val="single" w:sz="4" w:space="0" w:color="auto"/>
              <w:right w:val="single" w:sz="4"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10000.00 </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5</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财政预算资金投资</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1209" w:type="pct"/>
            <w:gridSpan w:val="2"/>
            <w:tcBorders>
              <w:top w:val="single" w:sz="4" w:space="0" w:color="auto"/>
              <w:left w:val="nil"/>
              <w:bottom w:val="single" w:sz="4" w:space="0" w:color="auto"/>
              <w:right w:val="single" w:sz="4"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其中：项目资本金</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1209" w:type="pct"/>
            <w:gridSpan w:val="2"/>
            <w:tcBorders>
              <w:top w:val="single" w:sz="4" w:space="0" w:color="auto"/>
              <w:left w:val="nil"/>
              <w:bottom w:val="single" w:sz="4" w:space="0" w:color="auto"/>
              <w:right w:val="single" w:sz="4"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项目单位自有资金投资</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7103.05 </w:t>
            </w:r>
          </w:p>
        </w:tc>
        <w:tc>
          <w:tcPr>
            <w:tcW w:w="1209" w:type="pct"/>
            <w:gridSpan w:val="2"/>
            <w:tcBorders>
              <w:top w:val="single" w:sz="4" w:space="0" w:color="auto"/>
              <w:left w:val="nil"/>
              <w:bottom w:val="single" w:sz="4" w:space="0" w:color="auto"/>
              <w:right w:val="single" w:sz="4"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3323.50 </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其中：项目资本金</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7103.05 </w:t>
            </w:r>
          </w:p>
        </w:tc>
        <w:tc>
          <w:tcPr>
            <w:tcW w:w="1209" w:type="pct"/>
            <w:gridSpan w:val="2"/>
            <w:tcBorders>
              <w:top w:val="single" w:sz="4" w:space="0" w:color="auto"/>
              <w:left w:val="nil"/>
              <w:bottom w:val="single" w:sz="4" w:space="0" w:color="auto"/>
              <w:right w:val="single" w:sz="4" w:space="0" w:color="000000"/>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3323.50 </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5</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1473" w:type="pct"/>
            <w:gridSpan w:val="2"/>
            <w:tcBorders>
              <w:top w:val="single" w:sz="4" w:space="0" w:color="auto"/>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项目单位融资资金</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1209" w:type="pct"/>
            <w:gridSpan w:val="2"/>
            <w:tcBorders>
              <w:top w:val="single" w:sz="4" w:space="0" w:color="auto"/>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r>
      <w:tr w:rsidR="00674CBF" w:rsidRPr="00674CBF" w:rsidTr="00674CBF">
        <w:trPr>
          <w:trHeight w:val="510"/>
        </w:trPr>
        <w:tc>
          <w:tcPr>
            <w:tcW w:w="1008" w:type="pct"/>
            <w:vMerge w:val="restart"/>
            <w:tcBorders>
              <w:top w:val="nil"/>
              <w:left w:val="single" w:sz="8" w:space="0" w:color="auto"/>
              <w:bottom w:val="single" w:sz="4" w:space="0" w:color="auto"/>
              <w:right w:val="single" w:sz="4" w:space="0" w:color="auto"/>
            </w:tcBorders>
            <w:shd w:val="clear" w:color="auto" w:fill="auto"/>
            <w:textDirection w:val="tbRlV"/>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绩效计划指标</w:t>
            </w:r>
          </w:p>
        </w:tc>
        <w:tc>
          <w:tcPr>
            <w:tcW w:w="713"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一级指标</w:t>
            </w: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二级指标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三级指标</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年度指标值</w:t>
            </w:r>
          </w:p>
        </w:tc>
        <w:tc>
          <w:tcPr>
            <w:tcW w:w="636" w:type="pct"/>
            <w:tcBorders>
              <w:top w:val="nil"/>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项目实施期指标值</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分值</w:t>
            </w:r>
          </w:p>
        </w:tc>
      </w:tr>
      <w:tr w:rsidR="00674CBF" w:rsidRPr="00674CBF" w:rsidTr="00674CBF">
        <w:trPr>
          <w:trHeight w:val="139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val="restart"/>
            <w:tcBorders>
              <w:top w:val="nil"/>
              <w:left w:val="single" w:sz="4"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产出指标</w:t>
            </w: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数量指标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指标1：建设垃圾转运处理综合服务设施</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90&amp;</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90&amp;</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w:t>
            </w:r>
          </w:p>
        </w:tc>
      </w:tr>
      <w:tr w:rsidR="00674CBF" w:rsidRPr="00674CBF" w:rsidTr="00674CBF">
        <w:trPr>
          <w:trHeight w:val="91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质量指标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指标1：建设满足各项标准规范</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满足标准要求</w:t>
            </w:r>
          </w:p>
        </w:tc>
        <w:tc>
          <w:tcPr>
            <w:tcW w:w="636" w:type="pct"/>
            <w:tcBorders>
              <w:top w:val="nil"/>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满足标准要求</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w:t>
            </w:r>
          </w:p>
        </w:tc>
      </w:tr>
      <w:tr w:rsidR="00674CBF" w:rsidRPr="00674CBF" w:rsidTr="00674CBF">
        <w:trPr>
          <w:trHeight w:val="76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时效指标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指标1：开工时间</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2022年10月开工建设</w:t>
            </w:r>
          </w:p>
        </w:tc>
        <w:tc>
          <w:tcPr>
            <w:tcW w:w="636" w:type="pct"/>
            <w:tcBorders>
              <w:top w:val="nil"/>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2022年10月开工，2025年12月施工结束</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5</w:t>
            </w:r>
          </w:p>
        </w:tc>
      </w:tr>
      <w:tr w:rsidR="00674CBF" w:rsidRPr="00674CBF" w:rsidTr="00674CBF">
        <w:trPr>
          <w:trHeight w:val="810"/>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成本指标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指标1：按照资金使用计划执行</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专项债资金及配套资金按照资金使用计划执行</w:t>
            </w:r>
          </w:p>
        </w:tc>
        <w:tc>
          <w:tcPr>
            <w:tcW w:w="636" w:type="pct"/>
            <w:tcBorders>
              <w:top w:val="nil"/>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专项债资金及配套资金按照资金使用计划执行</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6</w:t>
            </w:r>
          </w:p>
        </w:tc>
      </w:tr>
      <w:tr w:rsidR="00674CBF" w:rsidRPr="00674CBF" w:rsidTr="00674CBF">
        <w:trPr>
          <w:trHeight w:val="58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指标2：自有资金落实到位</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落实配套资金 7103.05 万元</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落实配套资金 7103.05 万元</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6</w:t>
            </w:r>
          </w:p>
        </w:tc>
      </w:tr>
      <w:tr w:rsidR="00674CBF" w:rsidRPr="00674CBF" w:rsidTr="00674CBF">
        <w:trPr>
          <w:trHeight w:val="61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指标3：预备费用于项目</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按照资金使用计划执行</w:t>
            </w:r>
          </w:p>
        </w:tc>
        <w:tc>
          <w:tcPr>
            <w:tcW w:w="636" w:type="pct"/>
            <w:tcBorders>
              <w:top w:val="nil"/>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按照资金使用计划执行</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6</w:t>
            </w:r>
          </w:p>
        </w:tc>
      </w:tr>
      <w:tr w:rsidR="00674CBF" w:rsidRPr="00674CBF" w:rsidTr="00674CBF">
        <w:trPr>
          <w:trHeight w:val="480"/>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val="restart"/>
            <w:tcBorders>
              <w:top w:val="nil"/>
              <w:left w:val="single" w:sz="4"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效益指标</w:t>
            </w: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经济效益指标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指标1：促进当地经济发展</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6</w:t>
            </w:r>
          </w:p>
        </w:tc>
      </w:tr>
      <w:tr w:rsidR="00674CBF" w:rsidRPr="00674CBF" w:rsidTr="00674CBF">
        <w:trPr>
          <w:trHeight w:val="1470"/>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社会效益指标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指标1：提高垃圾转运效率，改善生活环境、避免二次污染，同时能够提高垃圾处理厂的处理能力，为社会环境卫生、经济发展做出贡献。</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6</w:t>
            </w:r>
          </w:p>
        </w:tc>
      </w:tr>
      <w:tr w:rsidR="00674CBF" w:rsidRPr="00674CBF" w:rsidTr="00674CBF">
        <w:trPr>
          <w:trHeight w:val="750"/>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生态效益指标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指标1：环评审批按照“三同时”办理，确保施工期间无污染</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6</w:t>
            </w:r>
          </w:p>
        </w:tc>
      </w:tr>
      <w:tr w:rsidR="00674CBF" w:rsidRPr="00674CBF" w:rsidTr="00674CBF">
        <w:trPr>
          <w:trHeight w:val="540"/>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可持续影响指标</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指标1：完善区域产业配套，带动产业集群</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5</w:t>
            </w:r>
          </w:p>
        </w:tc>
      </w:tr>
      <w:tr w:rsidR="00674CBF" w:rsidRPr="00674CBF" w:rsidTr="00674CBF">
        <w:trPr>
          <w:trHeight w:val="600"/>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val="restart"/>
            <w:tcBorders>
              <w:top w:val="nil"/>
              <w:left w:val="single" w:sz="4"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满意度指标</w:t>
            </w:r>
            <w:r w:rsidRPr="00674CBF">
              <w:rPr>
                <w:rFonts w:ascii="宋体" w:eastAsia="宋体" w:hAnsi="宋体" w:cs="宋体" w:hint="eastAsia"/>
                <w:noProof w:val="0"/>
                <w:snapToGrid/>
                <w:sz w:val="20"/>
                <w:szCs w:val="20"/>
                <w:lang w:eastAsia="zh-CN"/>
              </w:rPr>
              <w:br/>
              <w:t>（10）</w:t>
            </w:r>
          </w:p>
        </w:tc>
        <w:tc>
          <w:tcPr>
            <w:tcW w:w="760"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利益相关方满意度</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指标1：保证被征地居民利益得当不受损</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color w:val="auto"/>
                <w:sz w:val="20"/>
                <w:szCs w:val="20"/>
                <w:lang w:eastAsia="zh-CN"/>
              </w:rPr>
            </w:pPr>
            <w:r w:rsidRPr="00674CBF">
              <w:rPr>
                <w:rFonts w:ascii="宋体" w:eastAsia="宋体" w:hAnsi="宋体" w:cs="宋体" w:hint="eastAsia"/>
                <w:noProof w:val="0"/>
                <w:snapToGrid/>
                <w:color w:val="auto"/>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5</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服务对象满意度</w:t>
            </w: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指标1：群众满意度</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5</w:t>
            </w:r>
          </w:p>
        </w:tc>
      </w:tr>
      <w:tr w:rsidR="00674CBF" w:rsidRPr="00674CBF" w:rsidTr="00674CBF">
        <w:trPr>
          <w:trHeight w:val="405"/>
        </w:trPr>
        <w:tc>
          <w:tcPr>
            <w:tcW w:w="1008" w:type="pct"/>
            <w:vMerge/>
            <w:tcBorders>
              <w:top w:val="nil"/>
              <w:left w:val="single" w:sz="8"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13"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760" w:type="pct"/>
            <w:vMerge/>
            <w:tcBorders>
              <w:top w:val="nil"/>
              <w:left w:val="single" w:sz="4" w:space="0" w:color="auto"/>
              <w:bottom w:val="single" w:sz="4" w:space="0" w:color="auto"/>
              <w:right w:val="single" w:sz="4" w:space="0" w:color="auto"/>
            </w:tcBorders>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p>
        </w:tc>
        <w:tc>
          <w:tcPr>
            <w:tcW w:w="829"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指标2：社会影响满意度</w:t>
            </w:r>
          </w:p>
        </w:tc>
        <w:tc>
          <w:tcPr>
            <w:tcW w:w="574"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100%</w:t>
            </w:r>
          </w:p>
        </w:tc>
        <w:tc>
          <w:tcPr>
            <w:tcW w:w="636" w:type="pct"/>
            <w:tcBorders>
              <w:top w:val="nil"/>
              <w:left w:val="nil"/>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100%</w:t>
            </w:r>
          </w:p>
        </w:tc>
        <w:tc>
          <w:tcPr>
            <w:tcW w:w="481" w:type="pct"/>
            <w:tcBorders>
              <w:top w:val="nil"/>
              <w:left w:val="nil"/>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4</w:t>
            </w:r>
          </w:p>
        </w:tc>
      </w:tr>
      <w:tr w:rsidR="00674CBF" w:rsidRPr="00674CBF" w:rsidTr="00674CBF">
        <w:trPr>
          <w:trHeight w:val="405"/>
        </w:trPr>
        <w:tc>
          <w:tcPr>
            <w:tcW w:w="3884" w:type="pct"/>
            <w:gridSpan w:val="5"/>
            <w:tcBorders>
              <w:top w:val="single" w:sz="4" w:space="0" w:color="auto"/>
              <w:left w:val="single" w:sz="8"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总分</w:t>
            </w:r>
          </w:p>
        </w:tc>
        <w:tc>
          <w:tcPr>
            <w:tcW w:w="636" w:type="pct"/>
            <w:tcBorders>
              <w:top w:val="nil"/>
              <w:left w:val="nil"/>
              <w:bottom w:val="single" w:sz="4" w:space="0" w:color="auto"/>
              <w:right w:val="nil"/>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 xml:space="preserve">　</w:t>
            </w:r>
          </w:p>
        </w:tc>
        <w:tc>
          <w:tcPr>
            <w:tcW w:w="481" w:type="pct"/>
            <w:tcBorders>
              <w:top w:val="nil"/>
              <w:left w:val="single" w:sz="4" w:space="0" w:color="auto"/>
              <w:bottom w:val="single" w:sz="4" w:space="0" w:color="auto"/>
              <w:right w:val="single" w:sz="8" w:space="0" w:color="auto"/>
            </w:tcBorders>
            <w:shd w:val="clear" w:color="auto" w:fill="auto"/>
            <w:vAlign w:val="center"/>
            <w:hideMark/>
          </w:tcPr>
          <w:p w:rsidR="00674CBF" w:rsidRPr="00674CBF" w:rsidRDefault="00674CBF" w:rsidP="00674CBF">
            <w:pPr>
              <w:kinsoku/>
              <w:autoSpaceDE/>
              <w:autoSpaceDN/>
              <w:adjustRightInd/>
              <w:snapToGrid/>
              <w:jc w:val="center"/>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100</w:t>
            </w:r>
          </w:p>
        </w:tc>
      </w:tr>
      <w:tr w:rsidR="00674CBF" w:rsidRPr="00674CBF" w:rsidTr="00674CBF">
        <w:trPr>
          <w:trHeight w:val="645"/>
        </w:trPr>
        <w:tc>
          <w:tcPr>
            <w:tcW w:w="1008" w:type="pct"/>
            <w:tcBorders>
              <w:top w:val="nil"/>
              <w:left w:val="single" w:sz="8"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年度总体目标</w:t>
            </w:r>
          </w:p>
        </w:tc>
        <w:tc>
          <w:tcPr>
            <w:tcW w:w="3992" w:type="pct"/>
            <w:gridSpan w:val="6"/>
            <w:tcBorders>
              <w:top w:val="single" w:sz="4" w:space="0" w:color="auto"/>
              <w:left w:val="nil"/>
              <w:bottom w:val="single" w:sz="4" w:space="0" w:color="auto"/>
              <w:right w:val="single" w:sz="8" w:space="0" w:color="000000"/>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项目部分单体主体工程完成</w:t>
            </w:r>
          </w:p>
        </w:tc>
      </w:tr>
      <w:tr w:rsidR="00674CBF" w:rsidRPr="00674CBF" w:rsidTr="00674CBF">
        <w:trPr>
          <w:trHeight w:val="1005"/>
        </w:trPr>
        <w:tc>
          <w:tcPr>
            <w:tcW w:w="1008" w:type="pct"/>
            <w:tcBorders>
              <w:top w:val="nil"/>
              <w:left w:val="single" w:sz="8" w:space="0" w:color="auto"/>
              <w:bottom w:val="single" w:sz="4" w:space="0" w:color="auto"/>
              <w:right w:val="single" w:sz="4" w:space="0" w:color="auto"/>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项目实施期目标</w:t>
            </w:r>
          </w:p>
        </w:tc>
        <w:tc>
          <w:tcPr>
            <w:tcW w:w="3992" w:type="pct"/>
            <w:gridSpan w:val="6"/>
            <w:tcBorders>
              <w:top w:val="single" w:sz="4" w:space="0" w:color="auto"/>
              <w:left w:val="nil"/>
              <w:bottom w:val="single" w:sz="4" w:space="0" w:color="auto"/>
              <w:right w:val="single" w:sz="8" w:space="0" w:color="000000"/>
            </w:tcBorders>
            <w:shd w:val="clear" w:color="auto" w:fill="auto"/>
            <w:vAlign w:val="center"/>
            <w:hideMark/>
          </w:tcPr>
          <w:p w:rsidR="00674CBF" w:rsidRPr="00674CBF" w:rsidRDefault="00674CBF" w:rsidP="00674CBF">
            <w:pPr>
              <w:kinsoku/>
              <w:autoSpaceDE/>
              <w:autoSpaceDN/>
              <w:adjustRightInd/>
              <w:snapToGrid/>
              <w:textAlignment w:val="auto"/>
              <w:rPr>
                <w:rFonts w:ascii="宋体" w:eastAsia="宋体" w:hAnsi="宋体" w:cs="宋体"/>
                <w:noProof w:val="0"/>
                <w:snapToGrid/>
                <w:sz w:val="20"/>
                <w:szCs w:val="20"/>
                <w:lang w:eastAsia="zh-CN"/>
              </w:rPr>
            </w:pPr>
            <w:r w:rsidRPr="00674CBF">
              <w:rPr>
                <w:rFonts w:ascii="宋体" w:eastAsia="宋体" w:hAnsi="宋体" w:cs="宋体" w:hint="eastAsia"/>
                <w:noProof w:val="0"/>
                <w:snapToGrid/>
                <w:sz w:val="20"/>
                <w:szCs w:val="20"/>
                <w:lang w:eastAsia="zh-CN"/>
              </w:rPr>
              <w:t>按照既定计划完成施工任务，做好进度控制、质量控制、成本控制，安全管理、合同管理、信息管理等相关工作，通过科学的组织与协调确保项目顺利推进。使工程如期完工投入使用，保证经营收益，完成项目在区域内的示范作用，提高垃圾处理厂的处理能力，为社会环境卫生、经济发展做出贡献。</w:t>
            </w:r>
          </w:p>
        </w:tc>
      </w:tr>
    </w:tbl>
    <w:p w:rsidR="00674CBF" w:rsidRPr="00674CBF" w:rsidRDefault="00674CBF">
      <w:pPr>
        <w:pStyle w:val="a3"/>
        <w:spacing w:line="261" w:lineRule="auto"/>
        <w:rPr>
          <w:rFonts w:eastAsiaTheme="minorEastAsia"/>
          <w:lang w:eastAsia="zh-CN"/>
        </w:rPr>
      </w:pPr>
    </w:p>
    <w:p w:rsidR="00674CBF" w:rsidRDefault="00674CBF">
      <w:pPr>
        <w:pStyle w:val="a3"/>
        <w:spacing w:line="261" w:lineRule="auto"/>
        <w:rPr>
          <w:rFonts w:eastAsiaTheme="minorEastAsia"/>
          <w:lang w:eastAsia="zh-CN"/>
        </w:rPr>
      </w:pPr>
    </w:p>
    <w:p w:rsidR="00674CBF" w:rsidRDefault="00674CBF">
      <w:pPr>
        <w:pStyle w:val="a3"/>
        <w:spacing w:line="261" w:lineRule="auto"/>
        <w:rPr>
          <w:rFonts w:eastAsiaTheme="minorEastAsia"/>
          <w:lang w:eastAsia="zh-CN"/>
        </w:rPr>
      </w:pPr>
    </w:p>
    <w:p w:rsidR="00674CBF" w:rsidRDefault="00674CBF">
      <w:pPr>
        <w:pStyle w:val="a3"/>
        <w:spacing w:line="261" w:lineRule="auto"/>
        <w:rPr>
          <w:rFonts w:eastAsiaTheme="minorEastAsia"/>
          <w:lang w:eastAsia="zh-CN"/>
        </w:rPr>
      </w:pPr>
    </w:p>
    <w:p w:rsidR="00674CBF" w:rsidRPr="00674CBF" w:rsidRDefault="00674CBF">
      <w:pPr>
        <w:pStyle w:val="a3"/>
        <w:spacing w:line="261" w:lineRule="auto"/>
        <w:rPr>
          <w:rFonts w:eastAsiaTheme="minorEastAsia"/>
          <w:lang w:eastAsia="zh-CN"/>
        </w:rPr>
      </w:pPr>
    </w:p>
    <w:p w:rsidR="00336BF6" w:rsidRDefault="00336BF6">
      <w:pPr>
        <w:pStyle w:val="a3"/>
        <w:spacing w:line="261" w:lineRule="auto"/>
        <w:rPr>
          <w:lang w:eastAsia="zh-CN"/>
        </w:rPr>
      </w:pPr>
    </w:p>
    <w:p w:rsidR="00674CBF" w:rsidRDefault="00674CBF">
      <w:pPr>
        <w:spacing w:line="9847" w:lineRule="exact"/>
        <w:rPr>
          <w:lang w:eastAsia="zh-CN"/>
        </w:rPr>
        <w:sectPr w:rsidR="00674CBF">
          <w:footerReference w:type="default" r:id="rId25"/>
          <w:pgSz w:w="11907" w:h="16839"/>
          <w:pgMar w:top="1431" w:right="1785" w:bottom="1153" w:left="1785" w:header="0" w:footer="965" w:gutter="0"/>
          <w:cols w:space="720"/>
        </w:sectPr>
      </w:pPr>
    </w:p>
    <w:p w:rsidR="00336BF6" w:rsidRDefault="00DC7E44">
      <w:pPr>
        <w:spacing w:before="225" w:line="443" w:lineRule="exact"/>
        <w:ind w:left="482"/>
        <w:outlineLvl w:val="0"/>
        <w:rPr>
          <w:rFonts w:ascii="Microsoft YaHei" w:eastAsia="Microsoft YaHei" w:hAnsi="Microsoft YaHei" w:cs="Microsoft YaHei"/>
          <w:sz w:val="43"/>
          <w:szCs w:val="43"/>
          <w:lang w:eastAsia="zh-CN"/>
        </w:rPr>
      </w:pPr>
      <w:r>
        <w:rPr>
          <w:rFonts w:ascii="Microsoft YaHei" w:eastAsia="Microsoft YaHei" w:hAnsi="Microsoft YaHei" w:cs="Microsoft YaHei"/>
          <w:spacing w:val="5"/>
          <w:position w:val="-2"/>
          <w:sz w:val="43"/>
          <w:szCs w:val="43"/>
          <w:lang w:eastAsia="zh-CN"/>
        </w:rPr>
        <w:lastRenderedPageBreak/>
        <w:t>第三部分2023年度部门决算情况说明</w:t>
      </w:r>
    </w:p>
    <w:p w:rsidR="00336BF6" w:rsidRDefault="00336BF6">
      <w:pPr>
        <w:pStyle w:val="a3"/>
        <w:spacing w:line="314" w:lineRule="auto"/>
        <w:rPr>
          <w:lang w:eastAsia="zh-CN"/>
        </w:rPr>
      </w:pPr>
    </w:p>
    <w:p w:rsidR="00336BF6" w:rsidRDefault="00336BF6">
      <w:pPr>
        <w:pStyle w:val="a3"/>
        <w:spacing w:line="314" w:lineRule="auto"/>
        <w:rPr>
          <w:lang w:eastAsia="zh-CN"/>
        </w:rPr>
      </w:pPr>
    </w:p>
    <w:p w:rsidR="00336BF6" w:rsidRDefault="00336BF6">
      <w:pPr>
        <w:pStyle w:val="a3"/>
        <w:spacing w:line="315" w:lineRule="auto"/>
        <w:rPr>
          <w:lang w:eastAsia="zh-CN"/>
        </w:rPr>
      </w:pPr>
    </w:p>
    <w:p w:rsidR="00336BF6" w:rsidRDefault="00DC7E44">
      <w:pPr>
        <w:spacing w:before="101" w:line="224" w:lineRule="auto"/>
        <w:ind w:left="672"/>
        <w:rPr>
          <w:rFonts w:ascii="SimHei" w:eastAsia="SimHei" w:hAnsi="SimHei" w:cs="SimHei"/>
          <w:sz w:val="31"/>
          <w:szCs w:val="31"/>
          <w:lang w:eastAsia="zh-CN"/>
        </w:rPr>
      </w:pPr>
      <w:r>
        <w:rPr>
          <w:rFonts w:ascii="SimHei" w:eastAsia="SimHei" w:hAnsi="SimHei" w:cs="SimHei"/>
          <w:spacing w:val="8"/>
          <w:sz w:val="31"/>
          <w:szCs w:val="31"/>
          <w:lang w:eastAsia="zh-CN"/>
        </w:rPr>
        <w:t>一、收入支出决算总体情况说明</w:t>
      </w:r>
    </w:p>
    <w:p w:rsidR="00336BF6" w:rsidRPr="000502DE" w:rsidRDefault="00DC7E44" w:rsidP="000502DE">
      <w:pPr>
        <w:spacing w:before="248" w:line="360" w:lineRule="auto"/>
        <w:ind w:left="36" w:right="113" w:firstLine="634"/>
        <w:jc w:val="both"/>
        <w:rPr>
          <w:rFonts w:ascii="仿宋" w:eastAsia="仿宋" w:hAnsi="仿宋" w:cs="FangSong"/>
          <w:sz w:val="32"/>
          <w:szCs w:val="32"/>
          <w:lang w:eastAsia="zh-CN"/>
        </w:rPr>
      </w:pPr>
      <w:r w:rsidRPr="000502DE">
        <w:rPr>
          <w:rFonts w:ascii="仿宋" w:eastAsia="仿宋" w:hAnsi="仿宋" w:cs="SimSun"/>
          <w:spacing w:val="4"/>
          <w:sz w:val="32"/>
          <w:szCs w:val="32"/>
          <w:lang w:eastAsia="zh-CN"/>
        </w:rPr>
        <w:t>2023</w:t>
      </w:r>
      <w:r w:rsidRPr="000502DE">
        <w:rPr>
          <w:rFonts w:ascii="仿宋" w:eastAsia="仿宋" w:hAnsi="仿宋" w:cs="FangSong"/>
          <w:spacing w:val="4"/>
          <w:sz w:val="32"/>
          <w:szCs w:val="32"/>
          <w:lang w:eastAsia="zh-CN"/>
        </w:rPr>
        <w:t>年度收、支总计均为</w:t>
      </w:r>
      <w:r w:rsidR="00F64B76" w:rsidRPr="000502DE">
        <w:rPr>
          <w:rFonts w:ascii="仿宋" w:eastAsia="仿宋" w:hAnsi="仿宋" w:cs="FangSong" w:hint="eastAsia"/>
          <w:spacing w:val="4"/>
          <w:sz w:val="32"/>
          <w:szCs w:val="32"/>
          <w:lang w:eastAsia="zh-CN"/>
        </w:rPr>
        <w:t>50</w:t>
      </w:r>
      <w:r w:rsidR="00B32DCE">
        <w:rPr>
          <w:rFonts w:ascii="仿宋" w:eastAsia="仿宋" w:hAnsi="仿宋" w:cs="FangSong" w:hint="eastAsia"/>
          <w:spacing w:val="4"/>
          <w:sz w:val="32"/>
          <w:szCs w:val="32"/>
          <w:lang w:eastAsia="zh-CN"/>
        </w:rPr>
        <w:t>,</w:t>
      </w:r>
      <w:r w:rsidR="00F64B76" w:rsidRPr="000502DE">
        <w:rPr>
          <w:rFonts w:ascii="仿宋" w:eastAsia="仿宋" w:hAnsi="仿宋" w:cs="FangSong" w:hint="eastAsia"/>
          <w:spacing w:val="4"/>
          <w:sz w:val="32"/>
          <w:szCs w:val="32"/>
          <w:lang w:eastAsia="zh-CN"/>
        </w:rPr>
        <w:t>503.54</w:t>
      </w:r>
      <w:r w:rsidRPr="000502DE">
        <w:rPr>
          <w:rFonts w:ascii="仿宋" w:eastAsia="仿宋" w:hAnsi="仿宋" w:cs="FangSong"/>
          <w:spacing w:val="4"/>
          <w:sz w:val="32"/>
          <w:szCs w:val="32"/>
          <w:lang w:eastAsia="zh-CN"/>
        </w:rPr>
        <w:t>万元。与</w:t>
      </w:r>
      <w:r w:rsidRPr="000502DE">
        <w:rPr>
          <w:rFonts w:ascii="仿宋" w:eastAsia="仿宋" w:hAnsi="仿宋" w:cs="SimSun"/>
          <w:spacing w:val="4"/>
          <w:sz w:val="32"/>
          <w:szCs w:val="32"/>
          <w:lang w:eastAsia="zh-CN"/>
        </w:rPr>
        <w:t>2022</w:t>
      </w:r>
      <w:r w:rsidRPr="000502DE">
        <w:rPr>
          <w:rFonts w:ascii="仿宋" w:eastAsia="仿宋" w:hAnsi="仿宋" w:cs="FangSong"/>
          <w:spacing w:val="4"/>
          <w:sz w:val="32"/>
          <w:szCs w:val="32"/>
          <w:lang w:eastAsia="zh-CN"/>
        </w:rPr>
        <w:t>年度相比，收、支总计各增加</w:t>
      </w:r>
      <w:r w:rsidR="00F64B76" w:rsidRPr="000502DE">
        <w:rPr>
          <w:rFonts w:ascii="仿宋" w:eastAsia="仿宋" w:hAnsi="仿宋" w:cs="FangSong" w:hint="eastAsia"/>
          <w:spacing w:val="4"/>
          <w:sz w:val="32"/>
          <w:szCs w:val="32"/>
          <w:lang w:eastAsia="zh-CN"/>
        </w:rPr>
        <w:t>8</w:t>
      </w:r>
      <w:r w:rsidR="00B32DCE">
        <w:rPr>
          <w:rFonts w:ascii="仿宋" w:eastAsia="仿宋" w:hAnsi="仿宋" w:cs="FangSong" w:hint="eastAsia"/>
          <w:spacing w:val="4"/>
          <w:sz w:val="32"/>
          <w:szCs w:val="32"/>
          <w:lang w:eastAsia="zh-CN"/>
        </w:rPr>
        <w:t>,</w:t>
      </w:r>
      <w:r w:rsidR="00F64B76" w:rsidRPr="000502DE">
        <w:rPr>
          <w:rFonts w:ascii="仿宋" w:eastAsia="仿宋" w:hAnsi="仿宋" w:cs="FangSong" w:hint="eastAsia"/>
          <w:spacing w:val="4"/>
          <w:sz w:val="32"/>
          <w:szCs w:val="32"/>
          <w:lang w:eastAsia="zh-CN"/>
        </w:rPr>
        <w:t>530.04</w:t>
      </w:r>
      <w:r w:rsidRPr="000502DE">
        <w:rPr>
          <w:rFonts w:ascii="仿宋" w:eastAsia="仿宋" w:hAnsi="仿宋" w:cs="FangSong"/>
          <w:spacing w:val="4"/>
          <w:sz w:val="32"/>
          <w:szCs w:val="32"/>
          <w:lang w:eastAsia="zh-CN"/>
        </w:rPr>
        <w:t>万元，增长</w:t>
      </w:r>
      <w:r w:rsidR="00F64B76" w:rsidRPr="000502DE">
        <w:rPr>
          <w:rFonts w:ascii="仿宋" w:eastAsia="仿宋" w:hAnsi="仿宋" w:cs="FangSong" w:hint="eastAsia"/>
          <w:spacing w:val="4"/>
          <w:sz w:val="32"/>
          <w:szCs w:val="32"/>
          <w:lang w:eastAsia="zh-CN"/>
        </w:rPr>
        <w:t>20.32</w:t>
      </w:r>
      <w:r w:rsidRPr="000502DE">
        <w:rPr>
          <w:rFonts w:ascii="仿宋" w:eastAsia="仿宋" w:hAnsi="仿宋" w:cs="SimSun"/>
          <w:spacing w:val="4"/>
          <w:sz w:val="32"/>
          <w:szCs w:val="32"/>
          <w:lang w:eastAsia="zh-CN"/>
        </w:rPr>
        <w:t>%</w:t>
      </w:r>
      <w:r w:rsidRPr="000502DE">
        <w:rPr>
          <w:rFonts w:ascii="仿宋" w:eastAsia="仿宋" w:hAnsi="仿宋" w:cs="FangSong"/>
          <w:spacing w:val="4"/>
          <w:sz w:val="32"/>
          <w:szCs w:val="32"/>
          <w:lang w:eastAsia="zh-CN"/>
        </w:rPr>
        <w:t>。主</w:t>
      </w:r>
      <w:r w:rsidRPr="000502DE">
        <w:rPr>
          <w:rFonts w:ascii="仿宋" w:eastAsia="仿宋" w:hAnsi="仿宋" w:cs="FangSong"/>
          <w:spacing w:val="-10"/>
          <w:sz w:val="32"/>
          <w:szCs w:val="32"/>
          <w:lang w:eastAsia="zh-CN"/>
        </w:rPr>
        <w:t>要原因</w:t>
      </w:r>
      <w:r w:rsidR="00F64B76" w:rsidRPr="000502DE">
        <w:rPr>
          <w:rFonts w:ascii="仿宋" w:eastAsia="仿宋" w:hAnsi="仿宋" w:cs="FangSong" w:hint="eastAsia"/>
          <w:spacing w:val="-10"/>
          <w:sz w:val="32"/>
          <w:szCs w:val="32"/>
          <w:lang w:eastAsia="zh-CN"/>
        </w:rPr>
        <w:t>是专项债项目</w:t>
      </w:r>
      <w:r w:rsidR="00354208" w:rsidRPr="000502DE">
        <w:rPr>
          <w:rFonts w:ascii="仿宋" w:eastAsia="仿宋" w:hAnsi="仿宋" w:cs="FangSong" w:hint="eastAsia"/>
          <w:spacing w:val="-10"/>
          <w:sz w:val="32"/>
          <w:szCs w:val="32"/>
          <w:lang w:eastAsia="zh-CN"/>
        </w:rPr>
        <w:t>资金</w:t>
      </w:r>
      <w:r w:rsidR="00F64B76" w:rsidRPr="000502DE">
        <w:rPr>
          <w:rFonts w:ascii="仿宋" w:eastAsia="仿宋" w:hAnsi="仿宋" w:cs="FangSong" w:hint="eastAsia"/>
          <w:spacing w:val="-10"/>
          <w:sz w:val="32"/>
          <w:szCs w:val="32"/>
          <w:lang w:eastAsia="zh-CN"/>
        </w:rPr>
        <w:t>增加。</w:t>
      </w:r>
    </w:p>
    <w:p w:rsidR="00336BF6" w:rsidRDefault="00336BF6">
      <w:pPr>
        <w:pStyle w:val="a3"/>
        <w:spacing w:line="260" w:lineRule="auto"/>
        <w:rPr>
          <w:lang w:eastAsia="zh-CN"/>
        </w:rPr>
      </w:pPr>
    </w:p>
    <w:p w:rsidR="00336BF6" w:rsidRDefault="00DC7E44">
      <w:pPr>
        <w:spacing w:before="50" w:line="224" w:lineRule="auto"/>
        <w:ind w:left="672"/>
        <w:rPr>
          <w:rFonts w:ascii="SimHei" w:eastAsia="SimHei" w:hAnsi="SimHei" w:cs="SimHei"/>
          <w:sz w:val="31"/>
          <w:szCs w:val="31"/>
          <w:lang w:eastAsia="zh-CN"/>
        </w:rPr>
      </w:pPr>
      <w:r>
        <w:rPr>
          <w:rFonts w:ascii="SimHei" w:eastAsia="SimHei" w:hAnsi="SimHei" w:cs="SimHei"/>
          <w:spacing w:val="8"/>
          <w:sz w:val="31"/>
          <w:szCs w:val="31"/>
          <w:lang w:eastAsia="zh-CN"/>
        </w:rPr>
        <w:t>二、收入决算情况说明</w:t>
      </w:r>
    </w:p>
    <w:p w:rsidR="00AA200B" w:rsidRPr="000502DE" w:rsidRDefault="00DC7E44" w:rsidP="000502DE">
      <w:pPr>
        <w:spacing w:before="253" w:line="360" w:lineRule="auto"/>
        <w:ind w:left="23" w:firstLine="644"/>
        <w:jc w:val="both"/>
        <w:rPr>
          <w:rFonts w:ascii="仿宋" w:eastAsia="仿宋" w:hAnsi="仿宋" w:cs="FangSong"/>
          <w:spacing w:val="4"/>
          <w:sz w:val="32"/>
          <w:szCs w:val="32"/>
          <w:lang w:eastAsia="zh-CN"/>
        </w:rPr>
      </w:pPr>
      <w:r w:rsidRPr="000502DE">
        <w:rPr>
          <w:rFonts w:ascii="仿宋" w:eastAsia="仿宋" w:hAnsi="仿宋" w:cs="FangSong"/>
          <w:spacing w:val="4"/>
          <w:sz w:val="32"/>
          <w:szCs w:val="32"/>
          <w:lang w:eastAsia="zh-CN"/>
        </w:rPr>
        <w:t>本年收入合计</w:t>
      </w:r>
      <w:r w:rsidR="00354208" w:rsidRPr="000502DE">
        <w:rPr>
          <w:rFonts w:ascii="仿宋" w:eastAsia="仿宋" w:hAnsi="仿宋" w:cs="FangSong" w:hint="eastAsia"/>
          <w:spacing w:val="4"/>
          <w:sz w:val="32"/>
          <w:szCs w:val="32"/>
          <w:lang w:eastAsia="zh-CN"/>
        </w:rPr>
        <w:t>50</w:t>
      </w:r>
      <w:r w:rsidR="00B32DCE">
        <w:rPr>
          <w:rFonts w:ascii="仿宋" w:eastAsia="仿宋" w:hAnsi="仿宋" w:cs="FangSong" w:hint="eastAsia"/>
          <w:spacing w:val="4"/>
          <w:sz w:val="32"/>
          <w:szCs w:val="32"/>
          <w:lang w:eastAsia="zh-CN"/>
        </w:rPr>
        <w:t>,</w:t>
      </w:r>
      <w:r w:rsidR="00354208" w:rsidRPr="000502DE">
        <w:rPr>
          <w:rFonts w:ascii="仿宋" w:eastAsia="仿宋" w:hAnsi="仿宋" w:cs="FangSong" w:hint="eastAsia"/>
          <w:spacing w:val="4"/>
          <w:sz w:val="32"/>
          <w:szCs w:val="32"/>
          <w:lang w:eastAsia="zh-CN"/>
        </w:rPr>
        <w:t>429.33</w:t>
      </w:r>
      <w:r w:rsidRPr="000502DE">
        <w:rPr>
          <w:rFonts w:ascii="仿宋" w:eastAsia="仿宋" w:hAnsi="仿宋" w:cs="FangSong"/>
          <w:spacing w:val="4"/>
          <w:sz w:val="32"/>
          <w:szCs w:val="32"/>
          <w:lang w:eastAsia="zh-CN"/>
        </w:rPr>
        <w:t>万元，其中：财政拨款收入</w:t>
      </w:r>
      <w:r w:rsidR="00F64B76" w:rsidRPr="000502DE">
        <w:rPr>
          <w:rFonts w:ascii="仿宋" w:eastAsia="仿宋" w:hAnsi="仿宋" w:cs="FangSong" w:hint="eastAsia"/>
          <w:spacing w:val="4"/>
          <w:sz w:val="32"/>
          <w:szCs w:val="32"/>
          <w:lang w:eastAsia="zh-CN"/>
        </w:rPr>
        <w:t>50</w:t>
      </w:r>
      <w:r w:rsidR="00B32DCE">
        <w:rPr>
          <w:rFonts w:ascii="仿宋" w:eastAsia="仿宋" w:hAnsi="仿宋" w:cs="FangSong" w:hint="eastAsia"/>
          <w:spacing w:val="4"/>
          <w:sz w:val="32"/>
          <w:szCs w:val="32"/>
          <w:lang w:eastAsia="zh-CN"/>
        </w:rPr>
        <w:t>,</w:t>
      </w:r>
      <w:r w:rsidR="00F64B76" w:rsidRPr="000502DE">
        <w:rPr>
          <w:rFonts w:ascii="仿宋" w:eastAsia="仿宋" w:hAnsi="仿宋" w:cs="FangSong" w:hint="eastAsia"/>
          <w:spacing w:val="4"/>
          <w:sz w:val="32"/>
          <w:szCs w:val="32"/>
          <w:lang w:eastAsia="zh-CN"/>
        </w:rPr>
        <w:t>377.04</w:t>
      </w:r>
      <w:r w:rsidRPr="000502DE">
        <w:rPr>
          <w:rFonts w:ascii="仿宋" w:eastAsia="仿宋" w:hAnsi="仿宋" w:cs="FangSong"/>
          <w:spacing w:val="4"/>
          <w:sz w:val="32"/>
          <w:szCs w:val="32"/>
          <w:lang w:eastAsia="zh-CN"/>
        </w:rPr>
        <w:t>万元，比</w:t>
      </w:r>
      <w:r w:rsidRPr="000502DE">
        <w:rPr>
          <w:rFonts w:ascii="仿宋" w:eastAsia="仿宋" w:hAnsi="仿宋" w:cs="FangSong"/>
          <w:spacing w:val="6"/>
          <w:sz w:val="32"/>
          <w:szCs w:val="32"/>
          <w:lang w:eastAsia="zh-CN"/>
        </w:rPr>
        <w:t>上年增加</w:t>
      </w:r>
      <w:r w:rsidR="00354208" w:rsidRPr="000502DE">
        <w:rPr>
          <w:rFonts w:ascii="仿宋" w:eastAsia="仿宋" w:hAnsi="仿宋" w:cs="FangSong" w:hint="eastAsia"/>
          <w:spacing w:val="6"/>
          <w:sz w:val="32"/>
          <w:szCs w:val="32"/>
          <w:lang w:eastAsia="zh-CN"/>
        </w:rPr>
        <w:t>11</w:t>
      </w:r>
      <w:r w:rsidR="00B32DCE">
        <w:rPr>
          <w:rFonts w:ascii="仿宋" w:eastAsia="仿宋" w:hAnsi="仿宋" w:cs="FangSong" w:hint="eastAsia"/>
          <w:spacing w:val="6"/>
          <w:sz w:val="32"/>
          <w:szCs w:val="32"/>
          <w:lang w:eastAsia="zh-CN"/>
        </w:rPr>
        <w:t>,</w:t>
      </w:r>
      <w:r w:rsidR="00354208" w:rsidRPr="000502DE">
        <w:rPr>
          <w:rFonts w:ascii="仿宋" w:eastAsia="仿宋" w:hAnsi="仿宋" w:cs="FangSong" w:hint="eastAsia"/>
          <w:spacing w:val="6"/>
          <w:sz w:val="32"/>
          <w:szCs w:val="32"/>
          <w:lang w:eastAsia="zh-CN"/>
        </w:rPr>
        <w:t>816.91</w:t>
      </w:r>
      <w:r w:rsidRPr="000502DE">
        <w:rPr>
          <w:rFonts w:ascii="仿宋" w:eastAsia="仿宋" w:hAnsi="仿宋" w:cs="FangSong"/>
          <w:spacing w:val="6"/>
          <w:sz w:val="32"/>
          <w:szCs w:val="32"/>
          <w:lang w:eastAsia="zh-CN"/>
        </w:rPr>
        <w:t>万元，增长</w:t>
      </w:r>
      <w:r w:rsidR="00354208" w:rsidRPr="000502DE">
        <w:rPr>
          <w:rFonts w:ascii="仿宋" w:eastAsia="仿宋" w:hAnsi="仿宋" w:cs="FangSong" w:hint="eastAsia"/>
          <w:spacing w:val="6"/>
          <w:sz w:val="32"/>
          <w:szCs w:val="32"/>
          <w:lang w:eastAsia="zh-CN"/>
        </w:rPr>
        <w:t>30.65</w:t>
      </w:r>
      <w:r w:rsidRPr="000502DE">
        <w:rPr>
          <w:rFonts w:ascii="仿宋" w:eastAsia="仿宋" w:hAnsi="仿宋" w:cs="SimSun"/>
          <w:spacing w:val="6"/>
          <w:sz w:val="32"/>
          <w:szCs w:val="32"/>
          <w:lang w:eastAsia="zh-CN"/>
        </w:rPr>
        <w:t>%</w:t>
      </w:r>
      <w:r w:rsidRPr="000502DE">
        <w:rPr>
          <w:rFonts w:ascii="仿宋" w:eastAsia="仿宋" w:hAnsi="仿宋" w:cs="FangSong"/>
          <w:spacing w:val="6"/>
          <w:sz w:val="32"/>
          <w:szCs w:val="32"/>
          <w:lang w:eastAsia="zh-CN"/>
        </w:rPr>
        <w:t>，主要是</w:t>
      </w:r>
      <w:r w:rsidR="00354208" w:rsidRPr="000502DE">
        <w:rPr>
          <w:rFonts w:ascii="仿宋" w:eastAsia="仿宋" w:hAnsi="仿宋" w:cs="FangSong" w:hint="eastAsia"/>
          <w:spacing w:val="-10"/>
          <w:sz w:val="32"/>
          <w:szCs w:val="32"/>
          <w:lang w:eastAsia="zh-CN"/>
        </w:rPr>
        <w:t>专项债项目资金增加</w:t>
      </w:r>
      <w:r w:rsidRPr="000502DE">
        <w:rPr>
          <w:rFonts w:ascii="仿宋" w:eastAsia="仿宋" w:hAnsi="仿宋" w:cs="FangSong"/>
          <w:spacing w:val="6"/>
          <w:sz w:val="32"/>
          <w:szCs w:val="32"/>
          <w:lang w:eastAsia="zh-CN"/>
        </w:rPr>
        <w:t>；</w:t>
      </w:r>
      <w:r w:rsidRPr="000502DE">
        <w:rPr>
          <w:rFonts w:ascii="仿宋" w:eastAsia="仿宋" w:hAnsi="仿宋" w:cs="FangSong"/>
          <w:spacing w:val="4"/>
          <w:sz w:val="32"/>
          <w:szCs w:val="32"/>
          <w:lang w:eastAsia="zh-CN"/>
        </w:rPr>
        <w:t>其他收入</w:t>
      </w:r>
      <w:r w:rsidR="00354208" w:rsidRPr="000502DE">
        <w:rPr>
          <w:rFonts w:ascii="仿宋" w:eastAsia="仿宋" w:hAnsi="仿宋" w:cs="FangSong" w:hint="eastAsia"/>
          <w:spacing w:val="4"/>
          <w:sz w:val="32"/>
          <w:szCs w:val="32"/>
          <w:lang w:eastAsia="zh-CN"/>
        </w:rPr>
        <w:t>52.28</w:t>
      </w:r>
      <w:r w:rsidRPr="000502DE">
        <w:rPr>
          <w:rFonts w:ascii="仿宋" w:eastAsia="仿宋" w:hAnsi="仿宋" w:cs="FangSong"/>
          <w:spacing w:val="4"/>
          <w:sz w:val="32"/>
          <w:szCs w:val="32"/>
          <w:lang w:eastAsia="zh-CN"/>
        </w:rPr>
        <w:t>万元，比上年</w:t>
      </w:r>
      <w:r w:rsidR="00354208" w:rsidRPr="000502DE">
        <w:rPr>
          <w:rFonts w:ascii="仿宋" w:eastAsia="仿宋" w:hAnsi="仿宋" w:cs="FangSong" w:hint="eastAsia"/>
          <w:spacing w:val="4"/>
          <w:sz w:val="32"/>
          <w:szCs w:val="32"/>
          <w:lang w:eastAsia="zh-CN"/>
        </w:rPr>
        <w:t>减少461.27</w:t>
      </w:r>
      <w:r w:rsidRPr="000502DE">
        <w:rPr>
          <w:rFonts w:ascii="仿宋" w:eastAsia="仿宋" w:hAnsi="仿宋" w:cs="FangSong"/>
          <w:spacing w:val="3"/>
          <w:sz w:val="32"/>
          <w:szCs w:val="32"/>
          <w:lang w:eastAsia="zh-CN"/>
        </w:rPr>
        <w:t>万元，</w:t>
      </w:r>
      <w:r w:rsidRPr="000502DE">
        <w:rPr>
          <w:rFonts w:ascii="仿宋" w:eastAsia="仿宋" w:hAnsi="仿宋" w:cs="FangSong"/>
          <w:spacing w:val="4"/>
          <w:sz w:val="32"/>
          <w:szCs w:val="32"/>
          <w:lang w:eastAsia="zh-CN"/>
        </w:rPr>
        <w:t>下降</w:t>
      </w:r>
      <w:r w:rsidR="00354208" w:rsidRPr="000502DE">
        <w:rPr>
          <w:rFonts w:ascii="仿宋" w:eastAsia="仿宋" w:hAnsi="仿宋" w:cs="FangSong" w:hint="eastAsia"/>
          <w:spacing w:val="4"/>
          <w:sz w:val="32"/>
          <w:szCs w:val="32"/>
          <w:lang w:eastAsia="zh-CN"/>
        </w:rPr>
        <w:t>89.82</w:t>
      </w:r>
      <w:r w:rsidRPr="000502DE">
        <w:rPr>
          <w:rFonts w:ascii="仿宋" w:eastAsia="仿宋" w:hAnsi="仿宋" w:cs="SimSun"/>
          <w:spacing w:val="4"/>
          <w:sz w:val="32"/>
          <w:szCs w:val="32"/>
          <w:lang w:eastAsia="zh-CN"/>
        </w:rPr>
        <w:t>%</w:t>
      </w:r>
      <w:r w:rsidRPr="000502DE">
        <w:rPr>
          <w:rFonts w:ascii="仿宋" w:eastAsia="仿宋" w:hAnsi="仿宋" w:cs="FangSong"/>
          <w:spacing w:val="4"/>
          <w:sz w:val="32"/>
          <w:szCs w:val="32"/>
          <w:lang w:eastAsia="zh-CN"/>
        </w:rPr>
        <w:t>，主要是</w:t>
      </w:r>
      <w:r w:rsidR="00354208" w:rsidRPr="000502DE">
        <w:rPr>
          <w:rFonts w:ascii="仿宋" w:eastAsia="仿宋" w:hAnsi="仿宋" w:cs="FangSong" w:hint="eastAsia"/>
          <w:spacing w:val="4"/>
          <w:sz w:val="32"/>
          <w:szCs w:val="32"/>
          <w:lang w:eastAsia="zh-CN"/>
        </w:rPr>
        <w:t>土地收储项目暂缓</w:t>
      </w:r>
      <w:r w:rsidRPr="000502DE">
        <w:rPr>
          <w:rFonts w:ascii="仿宋" w:eastAsia="仿宋" w:hAnsi="仿宋" w:cs="FangSong"/>
          <w:spacing w:val="4"/>
          <w:sz w:val="32"/>
          <w:szCs w:val="32"/>
          <w:lang w:eastAsia="zh-CN"/>
        </w:rPr>
        <w:t>。</w:t>
      </w:r>
    </w:p>
    <w:p w:rsidR="00336BF6" w:rsidRDefault="00DC7E44" w:rsidP="008C077C">
      <w:pPr>
        <w:spacing w:before="253" w:line="368" w:lineRule="auto"/>
        <w:ind w:left="23" w:firstLine="644"/>
        <w:jc w:val="both"/>
        <w:rPr>
          <w:rFonts w:ascii="SimHei" w:eastAsia="SimHei" w:hAnsi="SimHei" w:cs="SimHei"/>
          <w:sz w:val="31"/>
          <w:szCs w:val="31"/>
          <w:lang w:eastAsia="zh-CN"/>
        </w:rPr>
      </w:pPr>
      <w:r>
        <w:rPr>
          <w:rFonts w:ascii="SimHei" w:eastAsia="SimHei" w:hAnsi="SimHei" w:cs="SimHei"/>
          <w:spacing w:val="8"/>
          <w:sz w:val="31"/>
          <w:szCs w:val="31"/>
          <w:lang w:eastAsia="zh-CN"/>
        </w:rPr>
        <w:t>三、支出决算情况说明</w:t>
      </w:r>
    </w:p>
    <w:p w:rsidR="00336BF6" w:rsidRPr="000502DE" w:rsidRDefault="00DC7E44" w:rsidP="000502DE">
      <w:pPr>
        <w:spacing w:before="251" w:line="360" w:lineRule="auto"/>
        <w:ind w:left="21" w:firstLine="645"/>
        <w:jc w:val="both"/>
        <w:rPr>
          <w:rFonts w:ascii="仿宋" w:eastAsia="仿宋" w:hAnsi="仿宋" w:cs="FangSong"/>
          <w:sz w:val="32"/>
          <w:szCs w:val="32"/>
          <w:lang w:eastAsia="zh-CN"/>
        </w:rPr>
      </w:pPr>
      <w:r w:rsidRPr="000502DE">
        <w:rPr>
          <w:rFonts w:ascii="仿宋" w:eastAsia="仿宋" w:hAnsi="仿宋" w:cs="FangSong"/>
          <w:spacing w:val="4"/>
          <w:sz w:val="32"/>
          <w:szCs w:val="32"/>
          <w:lang w:eastAsia="zh-CN"/>
        </w:rPr>
        <w:t>本年支出合计</w:t>
      </w:r>
      <w:r w:rsidR="00354208" w:rsidRPr="000502DE">
        <w:rPr>
          <w:rFonts w:ascii="仿宋" w:eastAsia="仿宋" w:hAnsi="仿宋" w:cs="FangSong" w:hint="eastAsia"/>
          <w:spacing w:val="4"/>
          <w:sz w:val="32"/>
          <w:szCs w:val="32"/>
          <w:lang w:eastAsia="zh-CN"/>
        </w:rPr>
        <w:t>50</w:t>
      </w:r>
      <w:r w:rsidR="00B32DCE">
        <w:rPr>
          <w:rFonts w:ascii="仿宋" w:eastAsia="仿宋" w:hAnsi="仿宋" w:cs="FangSong" w:hint="eastAsia"/>
          <w:spacing w:val="4"/>
          <w:sz w:val="32"/>
          <w:szCs w:val="32"/>
          <w:lang w:eastAsia="zh-CN"/>
        </w:rPr>
        <w:t>,</w:t>
      </w:r>
      <w:r w:rsidR="00354208" w:rsidRPr="000502DE">
        <w:rPr>
          <w:rFonts w:ascii="仿宋" w:eastAsia="仿宋" w:hAnsi="仿宋" w:cs="FangSong" w:hint="eastAsia"/>
          <w:spacing w:val="4"/>
          <w:sz w:val="32"/>
          <w:szCs w:val="32"/>
          <w:lang w:eastAsia="zh-CN"/>
        </w:rPr>
        <w:t>472.04</w:t>
      </w:r>
      <w:r w:rsidRPr="000502DE">
        <w:rPr>
          <w:rFonts w:ascii="仿宋" w:eastAsia="仿宋" w:hAnsi="仿宋" w:cs="FangSong"/>
          <w:spacing w:val="4"/>
          <w:sz w:val="32"/>
          <w:szCs w:val="32"/>
          <w:lang w:eastAsia="zh-CN"/>
        </w:rPr>
        <w:t>万元，其中：基本支出</w:t>
      </w:r>
      <w:r w:rsidR="00354208" w:rsidRPr="000502DE">
        <w:rPr>
          <w:rFonts w:ascii="仿宋" w:eastAsia="仿宋" w:hAnsi="仿宋" w:cs="FangSong" w:hint="eastAsia"/>
          <w:spacing w:val="4"/>
          <w:sz w:val="32"/>
          <w:szCs w:val="32"/>
          <w:lang w:eastAsia="zh-CN"/>
        </w:rPr>
        <w:t>9</w:t>
      </w:r>
      <w:r w:rsidR="00B32DCE">
        <w:rPr>
          <w:rFonts w:ascii="仿宋" w:eastAsia="仿宋" w:hAnsi="仿宋" w:cs="FangSong" w:hint="eastAsia"/>
          <w:spacing w:val="4"/>
          <w:sz w:val="32"/>
          <w:szCs w:val="32"/>
          <w:lang w:eastAsia="zh-CN"/>
        </w:rPr>
        <w:t>,</w:t>
      </w:r>
      <w:r w:rsidR="00354208" w:rsidRPr="000502DE">
        <w:rPr>
          <w:rFonts w:ascii="仿宋" w:eastAsia="仿宋" w:hAnsi="仿宋" w:cs="FangSong" w:hint="eastAsia"/>
          <w:spacing w:val="4"/>
          <w:sz w:val="32"/>
          <w:szCs w:val="32"/>
          <w:lang w:eastAsia="zh-CN"/>
        </w:rPr>
        <w:t>199.41</w:t>
      </w:r>
      <w:r w:rsidRPr="000502DE">
        <w:rPr>
          <w:rFonts w:ascii="仿宋" w:eastAsia="仿宋" w:hAnsi="仿宋" w:cs="FangSong"/>
          <w:spacing w:val="4"/>
          <w:sz w:val="32"/>
          <w:szCs w:val="32"/>
          <w:lang w:eastAsia="zh-CN"/>
        </w:rPr>
        <w:t>万元，比上年</w:t>
      </w:r>
      <w:r w:rsidRPr="000502DE">
        <w:rPr>
          <w:rFonts w:ascii="仿宋" w:eastAsia="仿宋" w:hAnsi="仿宋" w:cs="FangSong"/>
          <w:spacing w:val="7"/>
          <w:sz w:val="32"/>
          <w:szCs w:val="32"/>
          <w:lang w:eastAsia="zh-CN"/>
        </w:rPr>
        <w:t>增加</w:t>
      </w:r>
      <w:r w:rsidR="00354208" w:rsidRPr="000502DE">
        <w:rPr>
          <w:rFonts w:ascii="仿宋" w:eastAsia="仿宋" w:hAnsi="仿宋" w:cs="FangSong" w:hint="eastAsia"/>
          <w:spacing w:val="7"/>
          <w:sz w:val="32"/>
          <w:szCs w:val="32"/>
          <w:lang w:eastAsia="zh-CN"/>
        </w:rPr>
        <w:t>3</w:t>
      </w:r>
      <w:r w:rsidR="00B32DCE">
        <w:rPr>
          <w:rFonts w:ascii="仿宋" w:eastAsia="仿宋" w:hAnsi="仿宋" w:cs="FangSong" w:hint="eastAsia"/>
          <w:spacing w:val="7"/>
          <w:sz w:val="32"/>
          <w:szCs w:val="32"/>
          <w:lang w:eastAsia="zh-CN"/>
        </w:rPr>
        <w:t>,</w:t>
      </w:r>
      <w:r w:rsidR="00354208" w:rsidRPr="000502DE">
        <w:rPr>
          <w:rFonts w:ascii="仿宋" w:eastAsia="仿宋" w:hAnsi="仿宋" w:cs="FangSong" w:hint="eastAsia"/>
          <w:spacing w:val="7"/>
          <w:sz w:val="32"/>
          <w:szCs w:val="32"/>
          <w:lang w:eastAsia="zh-CN"/>
        </w:rPr>
        <w:t>312.17</w:t>
      </w:r>
      <w:r w:rsidRPr="000502DE">
        <w:rPr>
          <w:rFonts w:ascii="仿宋" w:eastAsia="仿宋" w:hAnsi="仿宋" w:cs="FangSong"/>
          <w:spacing w:val="7"/>
          <w:sz w:val="32"/>
          <w:szCs w:val="32"/>
          <w:lang w:eastAsia="zh-CN"/>
        </w:rPr>
        <w:t>万元，增长</w:t>
      </w:r>
      <w:r w:rsidR="00354208" w:rsidRPr="000502DE">
        <w:rPr>
          <w:rFonts w:ascii="仿宋" w:eastAsia="仿宋" w:hAnsi="仿宋" w:cs="FangSong" w:hint="eastAsia"/>
          <w:spacing w:val="7"/>
          <w:sz w:val="32"/>
          <w:szCs w:val="32"/>
          <w:lang w:eastAsia="zh-CN"/>
        </w:rPr>
        <w:t>56.26</w:t>
      </w:r>
      <w:r w:rsidRPr="000502DE">
        <w:rPr>
          <w:rFonts w:ascii="仿宋" w:eastAsia="仿宋" w:hAnsi="仿宋" w:cs="SimSun"/>
          <w:spacing w:val="7"/>
          <w:sz w:val="32"/>
          <w:szCs w:val="32"/>
          <w:lang w:eastAsia="zh-CN"/>
        </w:rPr>
        <w:t>%</w:t>
      </w:r>
      <w:r w:rsidRPr="000502DE">
        <w:rPr>
          <w:rFonts w:ascii="仿宋" w:eastAsia="仿宋" w:hAnsi="仿宋" w:cs="FangSong"/>
          <w:spacing w:val="7"/>
          <w:sz w:val="32"/>
          <w:szCs w:val="32"/>
          <w:lang w:eastAsia="zh-CN"/>
        </w:rPr>
        <w:t>，主要是</w:t>
      </w:r>
      <w:r w:rsidR="00AA200B">
        <w:rPr>
          <w:rFonts w:ascii="仿宋" w:eastAsia="仿宋" w:hAnsi="仿宋" w:cs="FangSong" w:hint="eastAsia"/>
          <w:spacing w:val="7"/>
          <w:sz w:val="32"/>
          <w:szCs w:val="32"/>
          <w:lang w:eastAsia="zh-CN"/>
        </w:rPr>
        <w:t>补发退休生活补贴、在职绩效，补缴职业年金，抚恤金的增加</w:t>
      </w:r>
      <w:r w:rsidRPr="000502DE">
        <w:rPr>
          <w:rFonts w:ascii="仿宋" w:eastAsia="仿宋" w:hAnsi="仿宋" w:cs="FangSong"/>
          <w:spacing w:val="7"/>
          <w:sz w:val="32"/>
          <w:szCs w:val="32"/>
          <w:lang w:eastAsia="zh-CN"/>
        </w:rPr>
        <w:t>；</w:t>
      </w:r>
      <w:r w:rsidRPr="000502DE">
        <w:rPr>
          <w:rFonts w:ascii="仿宋" w:eastAsia="仿宋" w:hAnsi="仿宋" w:cs="FangSong"/>
          <w:spacing w:val="6"/>
          <w:sz w:val="32"/>
          <w:szCs w:val="32"/>
          <w:lang w:eastAsia="zh-CN"/>
        </w:rPr>
        <w:t>项目支</w:t>
      </w:r>
      <w:r w:rsidRPr="000502DE">
        <w:rPr>
          <w:rFonts w:ascii="仿宋" w:eastAsia="仿宋" w:hAnsi="仿宋" w:cs="FangSong"/>
          <w:spacing w:val="3"/>
          <w:sz w:val="32"/>
          <w:szCs w:val="32"/>
          <w:lang w:eastAsia="zh-CN"/>
        </w:rPr>
        <w:t>出</w:t>
      </w:r>
      <w:r w:rsidR="00A2690B" w:rsidRPr="000502DE">
        <w:rPr>
          <w:rFonts w:ascii="仿宋" w:eastAsia="仿宋" w:hAnsi="仿宋" w:cs="FangSong" w:hint="eastAsia"/>
          <w:spacing w:val="3"/>
          <w:sz w:val="32"/>
          <w:szCs w:val="32"/>
          <w:lang w:eastAsia="zh-CN"/>
        </w:rPr>
        <w:t>41</w:t>
      </w:r>
      <w:r w:rsidR="00B32DCE">
        <w:rPr>
          <w:rFonts w:ascii="仿宋" w:eastAsia="仿宋" w:hAnsi="仿宋" w:cs="FangSong" w:hint="eastAsia"/>
          <w:spacing w:val="3"/>
          <w:sz w:val="32"/>
          <w:szCs w:val="32"/>
          <w:lang w:eastAsia="zh-CN"/>
        </w:rPr>
        <w:t>,</w:t>
      </w:r>
      <w:r w:rsidR="00A2690B" w:rsidRPr="000502DE">
        <w:rPr>
          <w:rFonts w:ascii="仿宋" w:eastAsia="仿宋" w:hAnsi="仿宋" w:cs="FangSong" w:hint="eastAsia"/>
          <w:spacing w:val="3"/>
          <w:sz w:val="32"/>
          <w:szCs w:val="32"/>
          <w:lang w:eastAsia="zh-CN"/>
        </w:rPr>
        <w:t>272.62</w:t>
      </w:r>
      <w:r w:rsidRPr="000502DE">
        <w:rPr>
          <w:rFonts w:ascii="仿宋" w:eastAsia="仿宋" w:hAnsi="仿宋" w:cs="FangSong"/>
          <w:spacing w:val="3"/>
          <w:sz w:val="32"/>
          <w:szCs w:val="32"/>
          <w:lang w:eastAsia="zh-CN"/>
        </w:rPr>
        <w:t>万元，比上年增加</w:t>
      </w:r>
      <w:r w:rsidR="00A2690B" w:rsidRPr="000502DE">
        <w:rPr>
          <w:rFonts w:ascii="仿宋" w:eastAsia="仿宋" w:hAnsi="仿宋" w:cs="FangSong" w:hint="eastAsia"/>
          <w:spacing w:val="3"/>
          <w:sz w:val="32"/>
          <w:szCs w:val="32"/>
          <w:lang w:eastAsia="zh-CN"/>
        </w:rPr>
        <w:t>5</w:t>
      </w:r>
      <w:r w:rsidR="00B32DCE">
        <w:rPr>
          <w:rFonts w:ascii="仿宋" w:eastAsia="仿宋" w:hAnsi="仿宋" w:cs="FangSong" w:hint="eastAsia"/>
          <w:spacing w:val="3"/>
          <w:sz w:val="32"/>
          <w:szCs w:val="32"/>
          <w:lang w:eastAsia="zh-CN"/>
        </w:rPr>
        <w:t>,</w:t>
      </w:r>
      <w:r w:rsidR="00A2690B" w:rsidRPr="000502DE">
        <w:rPr>
          <w:rFonts w:ascii="仿宋" w:eastAsia="仿宋" w:hAnsi="仿宋" w:cs="FangSong" w:hint="eastAsia"/>
          <w:spacing w:val="3"/>
          <w:sz w:val="32"/>
          <w:szCs w:val="32"/>
          <w:lang w:eastAsia="zh-CN"/>
        </w:rPr>
        <w:t>266.64</w:t>
      </w:r>
      <w:r w:rsidRPr="000502DE">
        <w:rPr>
          <w:rFonts w:ascii="仿宋" w:eastAsia="仿宋" w:hAnsi="仿宋" w:cs="FangSong"/>
          <w:spacing w:val="3"/>
          <w:sz w:val="32"/>
          <w:szCs w:val="32"/>
          <w:lang w:eastAsia="zh-CN"/>
        </w:rPr>
        <w:t>万元，增长</w:t>
      </w:r>
      <w:r w:rsidR="00A2690B" w:rsidRPr="000502DE">
        <w:rPr>
          <w:rFonts w:ascii="仿宋" w:eastAsia="仿宋" w:hAnsi="仿宋" w:cs="FangSong" w:hint="eastAsia"/>
          <w:spacing w:val="3"/>
          <w:sz w:val="32"/>
          <w:szCs w:val="32"/>
          <w:lang w:eastAsia="zh-CN"/>
        </w:rPr>
        <w:t>14.63</w:t>
      </w:r>
      <w:r w:rsidRPr="000502DE">
        <w:rPr>
          <w:rFonts w:ascii="仿宋" w:eastAsia="仿宋" w:hAnsi="仿宋" w:cs="SimSun"/>
          <w:spacing w:val="3"/>
          <w:sz w:val="32"/>
          <w:szCs w:val="32"/>
          <w:lang w:eastAsia="zh-CN"/>
        </w:rPr>
        <w:t>%</w:t>
      </w:r>
      <w:r w:rsidRPr="000502DE">
        <w:rPr>
          <w:rFonts w:ascii="仿宋" w:eastAsia="仿宋" w:hAnsi="仿宋" w:cs="FangSong"/>
          <w:spacing w:val="3"/>
          <w:sz w:val="32"/>
          <w:szCs w:val="32"/>
          <w:lang w:eastAsia="zh-CN"/>
        </w:rPr>
        <w:t>，主</w:t>
      </w:r>
      <w:r w:rsidRPr="000502DE">
        <w:rPr>
          <w:rFonts w:ascii="仿宋" w:eastAsia="仿宋" w:hAnsi="仿宋" w:cs="FangSong"/>
          <w:spacing w:val="-2"/>
          <w:sz w:val="32"/>
          <w:szCs w:val="32"/>
          <w:lang w:eastAsia="zh-CN"/>
        </w:rPr>
        <w:t>要是</w:t>
      </w:r>
      <w:r w:rsidR="00A2690B" w:rsidRPr="000502DE">
        <w:rPr>
          <w:rFonts w:ascii="仿宋" w:eastAsia="仿宋" w:hAnsi="仿宋" w:cs="FangSong" w:hint="eastAsia"/>
          <w:spacing w:val="-2"/>
          <w:sz w:val="32"/>
          <w:szCs w:val="32"/>
          <w:lang w:eastAsia="zh-CN"/>
        </w:rPr>
        <w:t>专项债项目工程款增加。</w:t>
      </w:r>
      <w:r w:rsidR="00A2690B" w:rsidRPr="000502DE">
        <w:rPr>
          <w:rFonts w:ascii="仿宋" w:eastAsia="仿宋" w:hAnsi="仿宋" w:cs="FangSong"/>
          <w:sz w:val="32"/>
          <w:szCs w:val="32"/>
          <w:lang w:eastAsia="zh-CN"/>
        </w:rPr>
        <w:t xml:space="preserve"> </w:t>
      </w:r>
    </w:p>
    <w:p w:rsidR="00336BF6" w:rsidRDefault="00336BF6">
      <w:pPr>
        <w:pStyle w:val="a3"/>
        <w:spacing w:line="285" w:lineRule="auto"/>
        <w:rPr>
          <w:lang w:eastAsia="zh-CN"/>
        </w:rPr>
      </w:pPr>
    </w:p>
    <w:p w:rsidR="00336BF6" w:rsidRDefault="00336BF6">
      <w:pPr>
        <w:pStyle w:val="a3"/>
        <w:spacing w:line="285" w:lineRule="auto"/>
        <w:rPr>
          <w:rFonts w:eastAsiaTheme="minorEastAsia"/>
          <w:lang w:eastAsia="zh-CN"/>
        </w:rPr>
      </w:pPr>
    </w:p>
    <w:p w:rsidR="00AA200B" w:rsidRDefault="00AA200B">
      <w:pPr>
        <w:pStyle w:val="a3"/>
        <w:spacing w:line="285" w:lineRule="auto"/>
        <w:rPr>
          <w:rFonts w:eastAsiaTheme="minorEastAsia"/>
          <w:lang w:eastAsia="zh-CN"/>
        </w:rPr>
      </w:pPr>
    </w:p>
    <w:p w:rsidR="00AA200B" w:rsidRDefault="00AA200B">
      <w:pPr>
        <w:pStyle w:val="a3"/>
        <w:spacing w:line="285" w:lineRule="auto"/>
        <w:rPr>
          <w:rFonts w:eastAsiaTheme="minorEastAsia"/>
          <w:lang w:eastAsia="zh-CN"/>
        </w:rPr>
      </w:pPr>
    </w:p>
    <w:p w:rsidR="00AA200B" w:rsidRDefault="00AA200B">
      <w:pPr>
        <w:pStyle w:val="a3"/>
        <w:spacing w:line="285" w:lineRule="auto"/>
        <w:rPr>
          <w:rFonts w:eastAsiaTheme="minorEastAsia"/>
          <w:lang w:eastAsia="zh-CN"/>
        </w:rPr>
      </w:pPr>
    </w:p>
    <w:p w:rsidR="00AA200B" w:rsidRDefault="00AA200B">
      <w:pPr>
        <w:pStyle w:val="a3"/>
        <w:spacing w:line="285" w:lineRule="auto"/>
        <w:rPr>
          <w:rFonts w:eastAsiaTheme="minorEastAsia"/>
          <w:lang w:eastAsia="zh-CN"/>
        </w:rPr>
      </w:pPr>
    </w:p>
    <w:p w:rsidR="00AA200B" w:rsidRPr="00AA200B" w:rsidRDefault="00AA200B">
      <w:pPr>
        <w:pStyle w:val="a3"/>
        <w:spacing w:line="285" w:lineRule="auto"/>
        <w:rPr>
          <w:rFonts w:eastAsiaTheme="minorEastAsia"/>
          <w:lang w:eastAsia="zh-CN"/>
        </w:rPr>
      </w:pPr>
    </w:p>
    <w:p w:rsidR="00336BF6" w:rsidRDefault="00DC7E44">
      <w:pPr>
        <w:spacing w:before="101" w:line="224" w:lineRule="auto"/>
        <w:ind w:left="686"/>
        <w:rPr>
          <w:rFonts w:ascii="SimHei" w:eastAsia="SimHei" w:hAnsi="SimHei" w:cs="SimHei"/>
          <w:sz w:val="31"/>
          <w:szCs w:val="31"/>
          <w:lang w:eastAsia="zh-CN"/>
        </w:rPr>
      </w:pPr>
      <w:r>
        <w:rPr>
          <w:rFonts w:ascii="SimHei" w:eastAsia="SimHei" w:hAnsi="SimHei" w:cs="SimHei"/>
          <w:spacing w:val="8"/>
          <w:sz w:val="31"/>
          <w:szCs w:val="31"/>
          <w:lang w:eastAsia="zh-CN"/>
        </w:rPr>
        <w:lastRenderedPageBreak/>
        <w:t>四、财政拨款收入支出决算总体情况说明</w:t>
      </w:r>
    </w:p>
    <w:p w:rsidR="00336BF6" w:rsidRPr="00AA200B" w:rsidRDefault="00DC7E44" w:rsidP="00AA200B">
      <w:pPr>
        <w:spacing w:before="248" w:line="360" w:lineRule="auto"/>
        <w:ind w:left="23" w:right="86" w:firstLine="648"/>
        <w:jc w:val="both"/>
        <w:rPr>
          <w:rFonts w:ascii="仿宋" w:eastAsia="仿宋" w:hAnsi="仿宋" w:cs="FangSong"/>
          <w:sz w:val="32"/>
          <w:szCs w:val="32"/>
          <w:lang w:eastAsia="zh-CN"/>
        </w:rPr>
      </w:pPr>
      <w:r w:rsidRPr="000502DE">
        <w:rPr>
          <w:rFonts w:ascii="仿宋" w:eastAsia="仿宋" w:hAnsi="仿宋" w:cs="SimSun"/>
          <w:spacing w:val="6"/>
          <w:sz w:val="32"/>
          <w:szCs w:val="32"/>
          <w:lang w:eastAsia="zh-CN"/>
        </w:rPr>
        <w:t>2023</w:t>
      </w:r>
      <w:r w:rsidRPr="000502DE">
        <w:rPr>
          <w:rFonts w:ascii="仿宋" w:eastAsia="仿宋" w:hAnsi="仿宋" w:cs="FangSong"/>
          <w:spacing w:val="6"/>
          <w:sz w:val="32"/>
          <w:szCs w:val="32"/>
          <w:lang w:eastAsia="zh-CN"/>
        </w:rPr>
        <w:t>年度财政拨款收、支总计均为</w:t>
      </w:r>
      <w:r w:rsidR="00F730E0" w:rsidRPr="000502DE">
        <w:rPr>
          <w:rFonts w:ascii="仿宋" w:eastAsia="仿宋" w:hAnsi="仿宋" w:cs="FangSong" w:hint="eastAsia"/>
          <w:spacing w:val="6"/>
          <w:sz w:val="32"/>
          <w:szCs w:val="32"/>
          <w:lang w:eastAsia="zh-CN"/>
        </w:rPr>
        <w:t>50</w:t>
      </w:r>
      <w:r w:rsidR="00AA200B">
        <w:rPr>
          <w:rFonts w:ascii="仿宋" w:eastAsia="仿宋" w:hAnsi="仿宋" w:cs="FangSong" w:hint="eastAsia"/>
          <w:spacing w:val="6"/>
          <w:sz w:val="32"/>
          <w:szCs w:val="32"/>
          <w:lang w:eastAsia="zh-CN"/>
        </w:rPr>
        <w:t>,</w:t>
      </w:r>
      <w:r w:rsidR="00F730E0" w:rsidRPr="000502DE">
        <w:rPr>
          <w:rFonts w:ascii="仿宋" w:eastAsia="仿宋" w:hAnsi="仿宋" w:cs="FangSong" w:hint="eastAsia"/>
          <w:spacing w:val="6"/>
          <w:sz w:val="32"/>
          <w:szCs w:val="32"/>
          <w:lang w:eastAsia="zh-CN"/>
        </w:rPr>
        <w:t>427.16</w:t>
      </w:r>
      <w:r w:rsidRPr="000502DE">
        <w:rPr>
          <w:rFonts w:ascii="仿宋" w:eastAsia="仿宋" w:hAnsi="仿宋" w:cs="FangSong"/>
          <w:spacing w:val="5"/>
          <w:sz w:val="32"/>
          <w:szCs w:val="32"/>
          <w:lang w:eastAsia="zh-CN"/>
        </w:rPr>
        <w:t>万元，与</w:t>
      </w:r>
      <w:r w:rsidRPr="000502DE">
        <w:rPr>
          <w:rFonts w:ascii="仿宋" w:eastAsia="仿宋" w:hAnsi="仿宋" w:cs="SimSun"/>
          <w:spacing w:val="5"/>
          <w:sz w:val="32"/>
          <w:szCs w:val="32"/>
          <w:lang w:eastAsia="zh-CN"/>
        </w:rPr>
        <w:t>2022</w:t>
      </w:r>
      <w:r w:rsidRPr="000502DE">
        <w:rPr>
          <w:rFonts w:ascii="仿宋" w:eastAsia="仿宋" w:hAnsi="仿宋" w:cs="FangSong"/>
          <w:spacing w:val="5"/>
          <w:sz w:val="32"/>
          <w:szCs w:val="32"/>
          <w:lang w:eastAsia="zh-CN"/>
        </w:rPr>
        <w:t>年</w:t>
      </w:r>
      <w:r w:rsidRPr="000502DE">
        <w:rPr>
          <w:rFonts w:ascii="仿宋" w:eastAsia="仿宋" w:hAnsi="仿宋" w:cs="FangSong"/>
          <w:spacing w:val="-9"/>
          <w:sz w:val="32"/>
          <w:szCs w:val="32"/>
          <w:lang w:eastAsia="zh-CN"/>
        </w:rPr>
        <w:t>相比，财政拨款收、支总计各增加</w:t>
      </w:r>
      <w:r w:rsidR="00CB266A" w:rsidRPr="000502DE">
        <w:rPr>
          <w:rFonts w:ascii="仿宋" w:eastAsia="仿宋" w:hAnsi="仿宋" w:cs="FangSong" w:hint="eastAsia"/>
          <w:spacing w:val="-9"/>
          <w:sz w:val="32"/>
          <w:szCs w:val="32"/>
          <w:lang w:eastAsia="zh-CN"/>
        </w:rPr>
        <w:t>8</w:t>
      </w:r>
      <w:r w:rsidR="00AA200B">
        <w:rPr>
          <w:rFonts w:ascii="仿宋" w:eastAsia="仿宋" w:hAnsi="仿宋" w:cs="FangSong" w:hint="eastAsia"/>
          <w:spacing w:val="-9"/>
          <w:sz w:val="32"/>
          <w:szCs w:val="32"/>
          <w:lang w:eastAsia="zh-CN"/>
        </w:rPr>
        <w:t>,</w:t>
      </w:r>
      <w:r w:rsidR="00CB266A" w:rsidRPr="000502DE">
        <w:rPr>
          <w:rFonts w:ascii="仿宋" w:eastAsia="仿宋" w:hAnsi="仿宋" w:cs="FangSong" w:hint="eastAsia"/>
          <w:spacing w:val="-9"/>
          <w:sz w:val="32"/>
          <w:szCs w:val="32"/>
          <w:lang w:eastAsia="zh-CN"/>
        </w:rPr>
        <w:t>982.41</w:t>
      </w:r>
      <w:r w:rsidRPr="000502DE">
        <w:rPr>
          <w:rFonts w:ascii="仿宋" w:eastAsia="仿宋" w:hAnsi="仿宋" w:cs="FangSong"/>
          <w:spacing w:val="-9"/>
          <w:sz w:val="32"/>
          <w:szCs w:val="32"/>
          <w:lang w:eastAsia="zh-CN"/>
        </w:rPr>
        <w:t>万元，增长</w:t>
      </w:r>
      <w:r w:rsidR="00CB266A" w:rsidRPr="000502DE">
        <w:rPr>
          <w:rFonts w:ascii="仿宋" w:eastAsia="仿宋" w:hAnsi="仿宋" w:cs="FangSong" w:hint="eastAsia"/>
          <w:spacing w:val="-9"/>
          <w:sz w:val="32"/>
          <w:szCs w:val="32"/>
          <w:lang w:eastAsia="zh-CN"/>
        </w:rPr>
        <w:t>21.67</w:t>
      </w:r>
      <w:r w:rsidRPr="000502DE">
        <w:rPr>
          <w:rFonts w:ascii="仿宋" w:eastAsia="仿宋" w:hAnsi="仿宋" w:cs="SimSun"/>
          <w:spacing w:val="-1"/>
          <w:sz w:val="32"/>
          <w:szCs w:val="32"/>
          <w:lang w:eastAsia="zh-CN"/>
        </w:rPr>
        <w:t>%</w:t>
      </w:r>
      <w:r w:rsidRPr="000502DE">
        <w:rPr>
          <w:rFonts w:ascii="仿宋" w:eastAsia="仿宋" w:hAnsi="仿宋" w:cs="FangSong"/>
          <w:spacing w:val="-1"/>
          <w:sz w:val="32"/>
          <w:szCs w:val="32"/>
          <w:lang w:eastAsia="zh-CN"/>
        </w:rPr>
        <w:t>。主要原因</w:t>
      </w:r>
      <w:r w:rsidRPr="000502DE">
        <w:rPr>
          <w:rFonts w:ascii="仿宋" w:eastAsia="仿宋" w:hAnsi="仿宋" w:cs="SimSun"/>
          <w:spacing w:val="-1"/>
          <w:sz w:val="32"/>
          <w:szCs w:val="32"/>
          <w:lang w:eastAsia="zh-CN"/>
        </w:rPr>
        <w:t>:</w:t>
      </w:r>
      <w:r w:rsidR="00CB266A" w:rsidRPr="000502DE">
        <w:rPr>
          <w:rFonts w:ascii="仿宋" w:eastAsia="仿宋" w:hAnsi="仿宋" w:cs="FangSong" w:hint="eastAsia"/>
          <w:spacing w:val="-1"/>
          <w:sz w:val="32"/>
          <w:szCs w:val="32"/>
          <w:lang w:eastAsia="zh-CN"/>
        </w:rPr>
        <w:t>专项债项目资金增加。</w:t>
      </w:r>
    </w:p>
    <w:p w:rsidR="00336BF6" w:rsidRDefault="00336BF6">
      <w:pPr>
        <w:pStyle w:val="a3"/>
        <w:spacing w:line="286" w:lineRule="auto"/>
        <w:rPr>
          <w:lang w:eastAsia="zh-CN"/>
        </w:rPr>
      </w:pPr>
    </w:p>
    <w:p w:rsidR="00336BF6" w:rsidRDefault="00DC7E44">
      <w:pPr>
        <w:spacing w:before="101" w:line="224" w:lineRule="auto"/>
        <w:ind w:left="676"/>
        <w:rPr>
          <w:rFonts w:ascii="SimHei" w:eastAsia="SimHei" w:hAnsi="SimHei" w:cs="SimHei"/>
          <w:sz w:val="31"/>
          <w:szCs w:val="31"/>
          <w:lang w:eastAsia="zh-CN"/>
        </w:rPr>
      </w:pPr>
      <w:r>
        <w:rPr>
          <w:rFonts w:ascii="SimHei" w:eastAsia="SimHei" w:hAnsi="SimHei" w:cs="SimHei"/>
          <w:spacing w:val="8"/>
          <w:sz w:val="31"/>
          <w:szCs w:val="31"/>
          <w:lang w:eastAsia="zh-CN"/>
        </w:rPr>
        <w:t>五、一般公共预算财政拨款支出决算情况说明</w:t>
      </w:r>
    </w:p>
    <w:p w:rsidR="00336BF6" w:rsidRDefault="00DC7E44">
      <w:pPr>
        <w:spacing w:before="248" w:line="223" w:lineRule="auto"/>
        <w:ind w:left="662"/>
        <w:outlineLvl w:val="2"/>
        <w:rPr>
          <w:rFonts w:ascii="FangSong" w:eastAsia="FangSong" w:hAnsi="FangSong" w:cs="FangSong"/>
          <w:sz w:val="31"/>
          <w:szCs w:val="31"/>
          <w:lang w:eastAsia="zh-CN"/>
        </w:rPr>
      </w:pPr>
      <w:r>
        <w:rPr>
          <w:rFonts w:ascii="FangSong" w:eastAsia="FangSong" w:hAnsi="FangSong" w:cs="FangSong"/>
          <w:b/>
          <w:bCs/>
          <w:spacing w:val="-1"/>
          <w:sz w:val="31"/>
          <w:szCs w:val="31"/>
          <w:lang w:eastAsia="zh-CN"/>
        </w:rPr>
        <w:t>（一）一般公共预算财政拨款支出决算总体情况</w:t>
      </w:r>
    </w:p>
    <w:p w:rsidR="00336BF6" w:rsidRPr="00E8760B" w:rsidRDefault="00DC7E44" w:rsidP="008C077C">
      <w:pPr>
        <w:spacing w:before="248" w:line="362" w:lineRule="auto"/>
        <w:ind w:left="23" w:right="86" w:firstLine="648"/>
        <w:jc w:val="both"/>
        <w:rPr>
          <w:rFonts w:ascii="仿宋" w:eastAsia="仿宋" w:hAnsi="仿宋" w:cs="SimSun"/>
          <w:spacing w:val="6"/>
          <w:sz w:val="32"/>
          <w:szCs w:val="32"/>
          <w:lang w:eastAsia="zh-CN"/>
        </w:rPr>
      </w:pPr>
      <w:r w:rsidRPr="00E8760B">
        <w:rPr>
          <w:rFonts w:ascii="仿宋" w:eastAsia="仿宋" w:hAnsi="仿宋" w:cs="SimSun"/>
          <w:spacing w:val="6"/>
          <w:sz w:val="32"/>
          <w:szCs w:val="32"/>
          <w:lang w:eastAsia="zh-CN"/>
        </w:rPr>
        <w:t>2023年度一般公共预算财政拨款支出</w:t>
      </w:r>
      <w:r w:rsidR="00E8760B" w:rsidRPr="00E8760B">
        <w:rPr>
          <w:rFonts w:ascii="仿宋" w:eastAsia="仿宋" w:hAnsi="仿宋" w:cs="SimSun" w:hint="eastAsia"/>
          <w:spacing w:val="6"/>
          <w:sz w:val="32"/>
          <w:szCs w:val="32"/>
          <w:lang w:eastAsia="zh-CN"/>
        </w:rPr>
        <w:t>32</w:t>
      </w:r>
      <w:r w:rsidR="00AA200B">
        <w:rPr>
          <w:rFonts w:ascii="仿宋" w:eastAsia="仿宋" w:hAnsi="仿宋" w:cs="SimSun" w:hint="eastAsia"/>
          <w:spacing w:val="6"/>
          <w:sz w:val="32"/>
          <w:szCs w:val="32"/>
          <w:lang w:eastAsia="zh-CN"/>
        </w:rPr>
        <w:t>,</w:t>
      </w:r>
      <w:r w:rsidR="00E8760B" w:rsidRPr="00E8760B">
        <w:rPr>
          <w:rFonts w:ascii="仿宋" w:eastAsia="仿宋" w:hAnsi="仿宋" w:cs="SimSun" w:hint="eastAsia"/>
          <w:spacing w:val="6"/>
          <w:sz w:val="32"/>
          <w:szCs w:val="32"/>
          <w:lang w:eastAsia="zh-CN"/>
        </w:rPr>
        <w:t>985.4</w:t>
      </w:r>
      <w:r w:rsidRPr="00E8760B">
        <w:rPr>
          <w:rFonts w:ascii="仿宋" w:eastAsia="仿宋" w:hAnsi="仿宋" w:cs="SimSun"/>
          <w:spacing w:val="6"/>
          <w:sz w:val="32"/>
          <w:szCs w:val="32"/>
          <w:lang w:eastAsia="zh-CN"/>
        </w:rPr>
        <w:t>万元，占本年支出合计的</w:t>
      </w:r>
      <w:r w:rsidR="00E8760B" w:rsidRPr="00E8760B">
        <w:rPr>
          <w:rFonts w:ascii="仿宋" w:eastAsia="仿宋" w:hAnsi="仿宋" w:cs="SimSun" w:hint="eastAsia"/>
          <w:spacing w:val="6"/>
          <w:sz w:val="32"/>
          <w:szCs w:val="32"/>
          <w:lang w:eastAsia="zh-CN"/>
        </w:rPr>
        <w:t>65.41</w:t>
      </w:r>
      <w:r w:rsidRPr="00E8760B">
        <w:rPr>
          <w:rFonts w:ascii="仿宋" w:eastAsia="仿宋" w:hAnsi="仿宋" w:cs="SimSun"/>
          <w:spacing w:val="6"/>
          <w:sz w:val="32"/>
          <w:szCs w:val="32"/>
          <w:lang w:eastAsia="zh-CN"/>
        </w:rPr>
        <w:t>%。与2022年度相比，一般公共预算财政拨款支出增加</w:t>
      </w:r>
      <w:r w:rsidR="00E8760B" w:rsidRPr="00E8760B">
        <w:rPr>
          <w:rFonts w:ascii="仿宋" w:eastAsia="仿宋" w:hAnsi="仿宋" w:cs="SimSun" w:hint="eastAsia"/>
          <w:spacing w:val="6"/>
          <w:sz w:val="32"/>
          <w:szCs w:val="32"/>
          <w:lang w:eastAsia="zh-CN"/>
        </w:rPr>
        <w:t>5</w:t>
      </w:r>
      <w:r w:rsidR="00AA200B">
        <w:rPr>
          <w:rFonts w:ascii="仿宋" w:eastAsia="仿宋" w:hAnsi="仿宋" w:cs="SimSun" w:hint="eastAsia"/>
          <w:spacing w:val="6"/>
          <w:sz w:val="32"/>
          <w:szCs w:val="32"/>
          <w:lang w:eastAsia="zh-CN"/>
        </w:rPr>
        <w:t>,</w:t>
      </w:r>
      <w:r w:rsidR="00E8760B" w:rsidRPr="00E8760B">
        <w:rPr>
          <w:rFonts w:ascii="仿宋" w:eastAsia="仿宋" w:hAnsi="仿宋" w:cs="SimSun" w:hint="eastAsia"/>
          <w:spacing w:val="6"/>
          <w:sz w:val="32"/>
          <w:szCs w:val="32"/>
          <w:lang w:eastAsia="zh-CN"/>
        </w:rPr>
        <w:t>675.43</w:t>
      </w:r>
      <w:r w:rsidRPr="00E8760B">
        <w:rPr>
          <w:rFonts w:ascii="仿宋" w:eastAsia="仿宋" w:hAnsi="仿宋" w:cs="SimSun"/>
          <w:spacing w:val="6"/>
          <w:sz w:val="32"/>
          <w:szCs w:val="32"/>
          <w:lang w:eastAsia="zh-CN"/>
        </w:rPr>
        <w:t>万元，增长</w:t>
      </w:r>
      <w:r w:rsidR="00E8760B" w:rsidRPr="00E8760B">
        <w:rPr>
          <w:rFonts w:ascii="仿宋" w:eastAsia="仿宋" w:hAnsi="仿宋" w:cs="SimSun" w:hint="eastAsia"/>
          <w:spacing w:val="6"/>
          <w:sz w:val="32"/>
          <w:szCs w:val="32"/>
          <w:lang w:eastAsia="zh-CN"/>
        </w:rPr>
        <w:t>20.78</w:t>
      </w:r>
      <w:r w:rsidRPr="00E8760B">
        <w:rPr>
          <w:rFonts w:ascii="仿宋" w:eastAsia="仿宋" w:hAnsi="仿宋" w:cs="SimSun"/>
          <w:spacing w:val="6"/>
          <w:sz w:val="32"/>
          <w:szCs w:val="32"/>
          <w:lang w:eastAsia="zh-CN"/>
        </w:rPr>
        <w:t>%。主要原因：</w:t>
      </w:r>
      <w:r w:rsidR="003A68D2">
        <w:rPr>
          <w:rFonts w:ascii="仿宋" w:eastAsia="仿宋" w:hAnsi="仿宋" w:cs="FangSong" w:hint="eastAsia"/>
          <w:spacing w:val="7"/>
          <w:sz w:val="32"/>
          <w:szCs w:val="32"/>
          <w:lang w:eastAsia="zh-CN"/>
        </w:rPr>
        <w:t>补发退休生活补贴、在职绩效，补缴职业年金，抚恤金的增加,新增</w:t>
      </w:r>
      <w:r w:rsidR="00E8760B">
        <w:rPr>
          <w:rFonts w:ascii="仿宋" w:eastAsia="仿宋" w:hAnsi="仿宋" w:cs="SimSun" w:hint="eastAsia"/>
          <w:spacing w:val="6"/>
          <w:sz w:val="32"/>
          <w:szCs w:val="32"/>
          <w:lang w:eastAsia="zh-CN"/>
        </w:rPr>
        <w:t>专项债项目</w:t>
      </w:r>
      <w:r w:rsidR="003A68D2">
        <w:rPr>
          <w:rFonts w:ascii="仿宋" w:eastAsia="仿宋" w:hAnsi="仿宋" w:cs="SimSun" w:hint="eastAsia"/>
          <w:spacing w:val="6"/>
          <w:sz w:val="32"/>
          <w:szCs w:val="32"/>
          <w:lang w:eastAsia="zh-CN"/>
        </w:rPr>
        <w:t>的配套</w:t>
      </w:r>
      <w:r w:rsidR="00E8760B">
        <w:rPr>
          <w:rFonts w:ascii="仿宋" w:eastAsia="仿宋" w:hAnsi="仿宋" w:cs="SimSun" w:hint="eastAsia"/>
          <w:spacing w:val="6"/>
          <w:sz w:val="32"/>
          <w:szCs w:val="32"/>
          <w:lang w:eastAsia="zh-CN"/>
        </w:rPr>
        <w:t>支出增加</w:t>
      </w:r>
      <w:r w:rsidR="00E8760B" w:rsidRPr="00E8760B">
        <w:rPr>
          <w:rFonts w:ascii="仿宋" w:eastAsia="仿宋" w:hAnsi="仿宋" w:cs="SimSun" w:hint="eastAsia"/>
          <w:spacing w:val="6"/>
          <w:sz w:val="32"/>
          <w:szCs w:val="32"/>
          <w:lang w:eastAsia="zh-CN"/>
        </w:rPr>
        <w:t>。</w:t>
      </w:r>
    </w:p>
    <w:p w:rsidR="00336BF6" w:rsidRDefault="00DC7E44">
      <w:pPr>
        <w:spacing w:before="51" w:line="223" w:lineRule="auto"/>
        <w:ind w:left="659"/>
        <w:outlineLvl w:val="2"/>
        <w:rPr>
          <w:rFonts w:ascii="FangSong" w:eastAsia="FangSong" w:hAnsi="FangSong" w:cs="FangSong"/>
          <w:sz w:val="31"/>
          <w:szCs w:val="31"/>
          <w:lang w:eastAsia="zh-CN"/>
        </w:rPr>
      </w:pPr>
      <w:r>
        <w:rPr>
          <w:rFonts w:ascii="FangSong" w:eastAsia="FangSong" w:hAnsi="FangSong" w:cs="FangSong"/>
          <w:b/>
          <w:bCs/>
          <w:spacing w:val="4"/>
          <w:sz w:val="31"/>
          <w:szCs w:val="31"/>
          <w:lang w:eastAsia="zh-CN"/>
        </w:rPr>
        <w:t>（二）一般公共预算财政拨款支出决算结构情况</w:t>
      </w:r>
    </w:p>
    <w:p w:rsidR="00336BF6" w:rsidRPr="00E8760B" w:rsidRDefault="00DC7E44" w:rsidP="00E8760B">
      <w:pPr>
        <w:spacing w:before="251" w:line="360" w:lineRule="auto"/>
        <w:ind w:left="68" w:right="7" w:firstLine="603"/>
        <w:jc w:val="both"/>
        <w:rPr>
          <w:rFonts w:ascii="仿宋" w:eastAsia="仿宋" w:hAnsi="仿宋" w:cs="FangSong"/>
          <w:sz w:val="32"/>
          <w:szCs w:val="32"/>
          <w:lang w:eastAsia="zh-CN"/>
        </w:rPr>
      </w:pPr>
      <w:r w:rsidRPr="00E8760B">
        <w:rPr>
          <w:rFonts w:ascii="仿宋" w:eastAsia="仿宋" w:hAnsi="仿宋" w:cs="SimSun"/>
          <w:spacing w:val="4"/>
          <w:sz w:val="32"/>
          <w:szCs w:val="32"/>
          <w:lang w:eastAsia="zh-CN"/>
        </w:rPr>
        <w:t>2023</w:t>
      </w:r>
      <w:r w:rsidRPr="00E8760B">
        <w:rPr>
          <w:rFonts w:ascii="仿宋" w:eastAsia="仿宋" w:hAnsi="仿宋" w:cs="FangSong"/>
          <w:spacing w:val="4"/>
          <w:sz w:val="32"/>
          <w:szCs w:val="32"/>
          <w:lang w:eastAsia="zh-CN"/>
        </w:rPr>
        <w:t>年度一般公共预算财政拨款支出</w:t>
      </w:r>
      <w:r w:rsidR="00E8760B">
        <w:rPr>
          <w:rFonts w:ascii="仿宋" w:eastAsia="仿宋" w:hAnsi="仿宋" w:cs="FangSong" w:hint="eastAsia"/>
          <w:spacing w:val="4"/>
          <w:sz w:val="32"/>
          <w:szCs w:val="32"/>
          <w:lang w:eastAsia="zh-CN"/>
        </w:rPr>
        <w:t>32</w:t>
      </w:r>
      <w:r w:rsidR="00AA200B">
        <w:rPr>
          <w:rFonts w:ascii="仿宋" w:eastAsia="仿宋" w:hAnsi="仿宋" w:cs="FangSong" w:hint="eastAsia"/>
          <w:spacing w:val="4"/>
          <w:sz w:val="32"/>
          <w:szCs w:val="32"/>
          <w:lang w:eastAsia="zh-CN"/>
        </w:rPr>
        <w:t>,</w:t>
      </w:r>
      <w:r w:rsidR="00E8760B">
        <w:rPr>
          <w:rFonts w:ascii="仿宋" w:eastAsia="仿宋" w:hAnsi="仿宋" w:cs="FangSong" w:hint="eastAsia"/>
          <w:spacing w:val="4"/>
          <w:sz w:val="32"/>
          <w:szCs w:val="32"/>
          <w:lang w:eastAsia="zh-CN"/>
        </w:rPr>
        <w:t>985.4</w:t>
      </w:r>
      <w:r w:rsidRPr="00E8760B">
        <w:rPr>
          <w:rFonts w:ascii="仿宋" w:eastAsia="仿宋" w:hAnsi="仿宋" w:cs="FangSong"/>
          <w:spacing w:val="4"/>
          <w:sz w:val="32"/>
          <w:szCs w:val="32"/>
          <w:lang w:eastAsia="zh-CN"/>
        </w:rPr>
        <w:t>万元，主要用于</w:t>
      </w:r>
      <w:r w:rsidRPr="00E8760B">
        <w:rPr>
          <w:rFonts w:ascii="仿宋" w:eastAsia="仿宋" w:hAnsi="仿宋" w:cs="FangSong"/>
          <w:spacing w:val="-6"/>
          <w:sz w:val="32"/>
          <w:szCs w:val="32"/>
          <w:lang w:eastAsia="zh-CN"/>
        </w:rPr>
        <w:t>以下方面：一般公共服务支出</w:t>
      </w:r>
      <w:r w:rsidR="00E8760B">
        <w:rPr>
          <w:rFonts w:ascii="仿宋" w:eastAsia="仿宋" w:hAnsi="仿宋" w:cs="FangSong" w:hint="eastAsia"/>
          <w:spacing w:val="-6"/>
          <w:sz w:val="32"/>
          <w:szCs w:val="32"/>
          <w:lang w:eastAsia="zh-CN"/>
        </w:rPr>
        <w:t>692.92</w:t>
      </w:r>
      <w:r w:rsidRPr="00E8760B">
        <w:rPr>
          <w:rFonts w:ascii="仿宋" w:eastAsia="仿宋" w:hAnsi="仿宋" w:cs="FangSong"/>
          <w:spacing w:val="-6"/>
          <w:sz w:val="32"/>
          <w:szCs w:val="32"/>
          <w:lang w:eastAsia="zh-CN"/>
        </w:rPr>
        <w:t>万元，占</w:t>
      </w:r>
      <w:r w:rsidR="00E8760B">
        <w:rPr>
          <w:rFonts w:ascii="仿宋" w:eastAsia="仿宋" w:hAnsi="仿宋" w:cs="FangSong" w:hint="eastAsia"/>
          <w:spacing w:val="-6"/>
          <w:sz w:val="32"/>
          <w:szCs w:val="32"/>
          <w:lang w:eastAsia="zh-CN"/>
        </w:rPr>
        <w:t>2.1</w:t>
      </w:r>
      <w:r w:rsidRPr="00E8760B">
        <w:rPr>
          <w:rFonts w:ascii="仿宋" w:eastAsia="仿宋" w:hAnsi="仿宋" w:cs="SimSun"/>
          <w:spacing w:val="-6"/>
          <w:sz w:val="32"/>
          <w:szCs w:val="32"/>
          <w:lang w:eastAsia="zh-CN"/>
        </w:rPr>
        <w:t>%</w:t>
      </w:r>
      <w:r w:rsidRPr="00E8760B">
        <w:rPr>
          <w:rFonts w:ascii="仿宋" w:eastAsia="仿宋" w:hAnsi="仿宋" w:cs="FangSong"/>
          <w:spacing w:val="-6"/>
          <w:sz w:val="32"/>
          <w:szCs w:val="32"/>
          <w:lang w:eastAsia="zh-CN"/>
        </w:rPr>
        <w:t>；</w:t>
      </w:r>
      <w:r w:rsidR="00E8760B">
        <w:rPr>
          <w:rFonts w:ascii="仿宋" w:eastAsia="仿宋" w:hAnsi="仿宋" w:cs="SimSun" w:hint="eastAsia"/>
          <w:spacing w:val="-6"/>
          <w:sz w:val="32"/>
          <w:szCs w:val="32"/>
          <w:lang w:eastAsia="zh-CN"/>
        </w:rPr>
        <w:t>城乡社区</w:t>
      </w:r>
      <w:r w:rsidRPr="00E8760B">
        <w:rPr>
          <w:rFonts w:ascii="仿宋" w:eastAsia="仿宋" w:hAnsi="仿宋" w:cs="FangSong"/>
          <w:spacing w:val="-6"/>
          <w:sz w:val="32"/>
          <w:szCs w:val="32"/>
          <w:lang w:eastAsia="zh-CN"/>
        </w:rPr>
        <w:t>支出</w:t>
      </w:r>
      <w:r w:rsidR="007751FC">
        <w:rPr>
          <w:rFonts w:ascii="仿宋" w:eastAsia="仿宋" w:hAnsi="仿宋" w:cs="FangSong" w:hint="eastAsia"/>
          <w:spacing w:val="3"/>
          <w:sz w:val="32"/>
          <w:szCs w:val="32"/>
          <w:lang w:eastAsia="zh-CN"/>
        </w:rPr>
        <w:t>31</w:t>
      </w:r>
      <w:r w:rsidR="00AA200B">
        <w:rPr>
          <w:rFonts w:ascii="仿宋" w:eastAsia="仿宋" w:hAnsi="仿宋" w:cs="FangSong" w:hint="eastAsia"/>
          <w:spacing w:val="3"/>
          <w:sz w:val="32"/>
          <w:szCs w:val="32"/>
          <w:lang w:eastAsia="zh-CN"/>
        </w:rPr>
        <w:t>,</w:t>
      </w:r>
      <w:r w:rsidR="007751FC">
        <w:rPr>
          <w:rFonts w:ascii="仿宋" w:eastAsia="仿宋" w:hAnsi="仿宋" w:cs="FangSong" w:hint="eastAsia"/>
          <w:spacing w:val="3"/>
          <w:sz w:val="32"/>
          <w:szCs w:val="32"/>
          <w:lang w:eastAsia="zh-CN"/>
        </w:rPr>
        <w:t>900.53</w:t>
      </w:r>
      <w:r w:rsidRPr="00E8760B">
        <w:rPr>
          <w:rFonts w:ascii="仿宋" w:eastAsia="仿宋" w:hAnsi="仿宋" w:cs="FangSong"/>
          <w:spacing w:val="-6"/>
          <w:sz w:val="32"/>
          <w:szCs w:val="32"/>
          <w:lang w:eastAsia="zh-CN"/>
        </w:rPr>
        <w:t>万元，</w:t>
      </w:r>
      <w:r w:rsidRPr="00E8760B">
        <w:rPr>
          <w:rFonts w:ascii="仿宋" w:eastAsia="仿宋" w:hAnsi="仿宋" w:cs="FangSong"/>
          <w:spacing w:val="3"/>
          <w:sz w:val="32"/>
          <w:szCs w:val="32"/>
          <w:lang w:eastAsia="zh-CN"/>
        </w:rPr>
        <w:t>占</w:t>
      </w:r>
      <w:r w:rsidR="007751FC">
        <w:rPr>
          <w:rFonts w:ascii="仿宋" w:eastAsia="仿宋" w:hAnsi="仿宋" w:cs="FangSong" w:hint="eastAsia"/>
          <w:spacing w:val="3"/>
          <w:sz w:val="32"/>
          <w:szCs w:val="32"/>
          <w:lang w:eastAsia="zh-CN"/>
        </w:rPr>
        <w:t>96.71</w:t>
      </w:r>
      <w:r w:rsidRPr="00E8760B">
        <w:rPr>
          <w:rFonts w:ascii="仿宋" w:eastAsia="仿宋" w:hAnsi="仿宋" w:cs="SimSun"/>
          <w:spacing w:val="3"/>
          <w:sz w:val="32"/>
          <w:szCs w:val="32"/>
          <w:lang w:eastAsia="zh-CN"/>
        </w:rPr>
        <w:t>%</w:t>
      </w:r>
      <w:r w:rsidRPr="00E8760B">
        <w:rPr>
          <w:rFonts w:ascii="仿宋" w:eastAsia="仿宋" w:hAnsi="仿宋" w:cs="FangSong"/>
          <w:spacing w:val="3"/>
          <w:sz w:val="32"/>
          <w:szCs w:val="32"/>
          <w:lang w:eastAsia="zh-CN"/>
        </w:rPr>
        <w:t>；</w:t>
      </w:r>
      <w:r w:rsidR="007751FC">
        <w:rPr>
          <w:rFonts w:ascii="仿宋" w:eastAsia="仿宋" w:hAnsi="仿宋" w:cs="SimSun" w:hint="eastAsia"/>
          <w:sz w:val="32"/>
          <w:szCs w:val="32"/>
          <w:lang w:eastAsia="zh-CN"/>
        </w:rPr>
        <w:t>住房保障</w:t>
      </w:r>
      <w:r w:rsidRPr="00E8760B">
        <w:rPr>
          <w:rFonts w:ascii="仿宋" w:eastAsia="仿宋" w:hAnsi="仿宋" w:cs="FangSong"/>
          <w:spacing w:val="3"/>
          <w:sz w:val="32"/>
          <w:szCs w:val="32"/>
          <w:lang w:eastAsia="zh-CN"/>
        </w:rPr>
        <w:t>支出</w:t>
      </w:r>
      <w:r w:rsidR="007751FC">
        <w:rPr>
          <w:rFonts w:ascii="仿宋" w:eastAsia="仿宋" w:hAnsi="仿宋" w:cs="FangSong" w:hint="eastAsia"/>
          <w:spacing w:val="3"/>
          <w:sz w:val="32"/>
          <w:szCs w:val="32"/>
          <w:lang w:eastAsia="zh-CN"/>
        </w:rPr>
        <w:t>391.96</w:t>
      </w:r>
      <w:r w:rsidRPr="00E8760B">
        <w:rPr>
          <w:rFonts w:ascii="仿宋" w:eastAsia="仿宋" w:hAnsi="仿宋" w:cs="FangSong"/>
          <w:spacing w:val="3"/>
          <w:sz w:val="32"/>
          <w:szCs w:val="32"/>
          <w:lang w:eastAsia="zh-CN"/>
        </w:rPr>
        <w:t>万元，占</w:t>
      </w:r>
      <w:r w:rsidR="007751FC">
        <w:rPr>
          <w:rFonts w:ascii="仿宋" w:eastAsia="仿宋" w:hAnsi="仿宋" w:cs="FangSong" w:hint="eastAsia"/>
          <w:spacing w:val="3"/>
          <w:sz w:val="32"/>
          <w:szCs w:val="32"/>
          <w:lang w:eastAsia="zh-CN"/>
        </w:rPr>
        <w:t>1.18</w:t>
      </w:r>
      <w:r w:rsidRPr="00E8760B">
        <w:rPr>
          <w:rFonts w:ascii="仿宋" w:eastAsia="仿宋" w:hAnsi="仿宋" w:cs="SimSun"/>
          <w:spacing w:val="3"/>
          <w:sz w:val="32"/>
          <w:szCs w:val="32"/>
          <w:lang w:eastAsia="zh-CN"/>
        </w:rPr>
        <w:t>%</w:t>
      </w:r>
      <w:r w:rsidR="007751FC">
        <w:rPr>
          <w:rFonts w:ascii="仿宋" w:eastAsia="仿宋" w:hAnsi="仿宋" w:cs="FangSong" w:hint="eastAsia"/>
          <w:spacing w:val="3"/>
          <w:sz w:val="32"/>
          <w:szCs w:val="32"/>
          <w:lang w:eastAsia="zh-CN"/>
        </w:rPr>
        <w:t>。</w:t>
      </w:r>
    </w:p>
    <w:p w:rsidR="00336BF6" w:rsidRDefault="00DC7E44">
      <w:pPr>
        <w:spacing w:before="52" w:line="223" w:lineRule="auto"/>
        <w:ind w:left="659"/>
        <w:outlineLvl w:val="2"/>
        <w:rPr>
          <w:rFonts w:ascii="FangSong" w:eastAsia="FangSong" w:hAnsi="FangSong" w:cs="FangSong"/>
          <w:sz w:val="31"/>
          <w:szCs w:val="31"/>
          <w:lang w:eastAsia="zh-CN"/>
        </w:rPr>
      </w:pPr>
      <w:r>
        <w:rPr>
          <w:rFonts w:ascii="FangSong" w:eastAsia="FangSong" w:hAnsi="FangSong" w:cs="FangSong"/>
          <w:b/>
          <w:bCs/>
          <w:spacing w:val="4"/>
          <w:sz w:val="31"/>
          <w:szCs w:val="31"/>
          <w:lang w:eastAsia="zh-CN"/>
        </w:rPr>
        <w:t>（三）一般公共预算财政拨款支出决算具体情况</w:t>
      </w:r>
    </w:p>
    <w:p w:rsidR="00336BF6" w:rsidRPr="0033650D" w:rsidRDefault="003A68D2" w:rsidP="008C077C">
      <w:pPr>
        <w:spacing w:before="248" w:line="357" w:lineRule="auto"/>
        <w:ind w:left="38" w:right="86" w:firstLine="633"/>
        <w:jc w:val="both"/>
        <w:rPr>
          <w:rFonts w:ascii="仿宋" w:eastAsia="仿宋" w:hAnsi="仿宋" w:cs="FangSong"/>
          <w:sz w:val="32"/>
          <w:szCs w:val="32"/>
          <w:lang w:eastAsia="zh-CN"/>
        </w:rPr>
      </w:pPr>
      <w:r w:rsidRPr="0033650D">
        <w:rPr>
          <w:rFonts w:ascii="仿宋" w:eastAsia="仿宋" w:hAnsi="仿宋" w:cs="SimSun"/>
          <w:spacing w:val="12"/>
          <w:sz w:val="32"/>
          <w:szCs w:val="32"/>
          <w:lang w:eastAsia="zh-CN"/>
        </w:rPr>
        <w:t>2023</w:t>
      </w:r>
      <w:r w:rsidR="00DC7E44" w:rsidRPr="0033650D">
        <w:rPr>
          <w:rFonts w:ascii="仿宋" w:eastAsia="仿宋" w:hAnsi="仿宋" w:cs="FangSong"/>
          <w:spacing w:val="12"/>
          <w:sz w:val="32"/>
          <w:szCs w:val="32"/>
          <w:lang w:eastAsia="zh-CN"/>
        </w:rPr>
        <w:t>年度一般公共预算财政拨款支出年初预算为</w:t>
      </w:r>
      <w:r w:rsidR="00FE7E8A" w:rsidRPr="0033650D">
        <w:rPr>
          <w:rFonts w:ascii="仿宋" w:eastAsia="仿宋" w:hAnsi="仿宋" w:cs="FangSong" w:hint="eastAsia"/>
          <w:spacing w:val="12"/>
          <w:sz w:val="32"/>
          <w:szCs w:val="32"/>
          <w:lang w:eastAsia="zh-CN"/>
        </w:rPr>
        <w:t>25</w:t>
      </w:r>
      <w:r w:rsidRPr="0033650D">
        <w:rPr>
          <w:rFonts w:ascii="仿宋" w:eastAsia="仿宋" w:hAnsi="仿宋" w:cs="FangSong" w:hint="eastAsia"/>
          <w:spacing w:val="12"/>
          <w:sz w:val="32"/>
          <w:szCs w:val="32"/>
          <w:lang w:eastAsia="zh-CN"/>
        </w:rPr>
        <w:t>,</w:t>
      </w:r>
      <w:r w:rsidR="00FE7E8A" w:rsidRPr="0033650D">
        <w:rPr>
          <w:rFonts w:ascii="仿宋" w:eastAsia="仿宋" w:hAnsi="仿宋" w:cs="FangSong" w:hint="eastAsia"/>
          <w:spacing w:val="12"/>
          <w:sz w:val="32"/>
          <w:szCs w:val="32"/>
          <w:lang w:eastAsia="zh-CN"/>
        </w:rPr>
        <w:t>755</w:t>
      </w:r>
      <w:r w:rsidR="00DC7E44" w:rsidRPr="0033650D">
        <w:rPr>
          <w:rFonts w:ascii="仿宋" w:eastAsia="仿宋" w:hAnsi="仿宋" w:cs="FangSong"/>
          <w:spacing w:val="12"/>
          <w:sz w:val="32"/>
          <w:szCs w:val="32"/>
          <w:lang w:eastAsia="zh-CN"/>
        </w:rPr>
        <w:t>万</w:t>
      </w:r>
      <w:r w:rsidR="00DC7E44" w:rsidRPr="0033650D">
        <w:rPr>
          <w:rFonts w:ascii="仿宋" w:eastAsia="仿宋" w:hAnsi="仿宋" w:cs="FangSong"/>
          <w:spacing w:val="4"/>
          <w:sz w:val="32"/>
          <w:szCs w:val="32"/>
          <w:lang w:eastAsia="zh-CN"/>
        </w:rPr>
        <w:t>元，支出决算为</w:t>
      </w:r>
      <w:r w:rsidR="00FE7E8A" w:rsidRPr="0033650D">
        <w:rPr>
          <w:rFonts w:ascii="仿宋" w:eastAsia="仿宋" w:hAnsi="仿宋" w:cs="FangSong" w:hint="eastAsia"/>
          <w:spacing w:val="4"/>
          <w:sz w:val="32"/>
          <w:szCs w:val="32"/>
          <w:lang w:eastAsia="zh-CN"/>
        </w:rPr>
        <w:t>33</w:t>
      </w:r>
      <w:r w:rsidRPr="0033650D">
        <w:rPr>
          <w:rFonts w:ascii="仿宋" w:eastAsia="仿宋" w:hAnsi="仿宋" w:cs="FangSong" w:hint="eastAsia"/>
          <w:spacing w:val="4"/>
          <w:sz w:val="32"/>
          <w:szCs w:val="32"/>
          <w:lang w:eastAsia="zh-CN"/>
        </w:rPr>
        <w:t>,</w:t>
      </w:r>
      <w:r w:rsidR="00FE7E8A" w:rsidRPr="0033650D">
        <w:rPr>
          <w:rFonts w:ascii="仿宋" w:eastAsia="仿宋" w:hAnsi="仿宋" w:cs="FangSong" w:hint="eastAsia"/>
          <w:spacing w:val="4"/>
          <w:sz w:val="32"/>
          <w:szCs w:val="32"/>
          <w:lang w:eastAsia="zh-CN"/>
        </w:rPr>
        <w:t>015.08</w:t>
      </w:r>
      <w:r w:rsidR="00DC7E44" w:rsidRPr="0033650D">
        <w:rPr>
          <w:rFonts w:ascii="仿宋" w:eastAsia="仿宋" w:hAnsi="仿宋" w:cs="FangSong"/>
          <w:spacing w:val="4"/>
          <w:sz w:val="32"/>
          <w:szCs w:val="32"/>
          <w:lang w:eastAsia="zh-CN"/>
        </w:rPr>
        <w:t>万元，完成年初预算的</w:t>
      </w:r>
      <w:r w:rsidR="00FE7E8A" w:rsidRPr="0033650D">
        <w:rPr>
          <w:rFonts w:ascii="仿宋" w:eastAsia="仿宋" w:hAnsi="仿宋" w:cs="FangSong" w:hint="eastAsia"/>
          <w:spacing w:val="4"/>
          <w:sz w:val="32"/>
          <w:szCs w:val="32"/>
          <w:lang w:eastAsia="zh-CN"/>
        </w:rPr>
        <w:t>128.19</w:t>
      </w:r>
      <w:r w:rsidR="00DC7E44" w:rsidRPr="0033650D">
        <w:rPr>
          <w:rFonts w:ascii="仿宋" w:eastAsia="仿宋" w:hAnsi="仿宋" w:cs="SimSun"/>
          <w:spacing w:val="4"/>
          <w:sz w:val="32"/>
          <w:szCs w:val="32"/>
          <w:lang w:eastAsia="zh-CN"/>
        </w:rPr>
        <w:t>%</w:t>
      </w:r>
      <w:r w:rsidR="00DC7E44" w:rsidRPr="0033650D">
        <w:rPr>
          <w:rFonts w:ascii="仿宋" w:eastAsia="仿宋" w:hAnsi="仿宋" w:cs="FangSong"/>
          <w:spacing w:val="4"/>
          <w:sz w:val="32"/>
          <w:szCs w:val="32"/>
          <w:lang w:eastAsia="zh-CN"/>
        </w:rPr>
        <w:t>。其中：</w:t>
      </w:r>
    </w:p>
    <w:p w:rsidR="00336BF6" w:rsidRPr="0033650D" w:rsidRDefault="00DC7E44" w:rsidP="008C077C">
      <w:pPr>
        <w:spacing w:before="54" w:line="361" w:lineRule="auto"/>
        <w:ind w:left="30" w:firstLine="660"/>
        <w:jc w:val="both"/>
        <w:rPr>
          <w:rFonts w:ascii="仿宋" w:eastAsia="仿宋" w:hAnsi="仿宋" w:cs="FangSong"/>
          <w:sz w:val="32"/>
          <w:szCs w:val="32"/>
          <w:lang w:eastAsia="zh-CN"/>
        </w:rPr>
      </w:pPr>
      <w:r w:rsidRPr="0033650D">
        <w:rPr>
          <w:rFonts w:ascii="仿宋" w:eastAsia="仿宋" w:hAnsi="仿宋" w:cs="SimSun"/>
          <w:spacing w:val="-12"/>
          <w:sz w:val="32"/>
          <w:szCs w:val="32"/>
          <w:lang w:eastAsia="zh-CN"/>
        </w:rPr>
        <w:t>1.</w:t>
      </w:r>
      <w:r w:rsidR="00FE7E8A" w:rsidRPr="0033650D">
        <w:rPr>
          <w:rFonts w:ascii="仿宋" w:eastAsia="仿宋" w:hAnsi="仿宋" w:hint="eastAsia"/>
          <w:sz w:val="32"/>
          <w:szCs w:val="32"/>
          <w:lang w:eastAsia="zh-CN"/>
        </w:rPr>
        <w:t>一般公共服务（类）政府办公厅（室）及相关机构事务（款）事业运行（项）</w:t>
      </w:r>
      <w:r w:rsidRPr="0033650D">
        <w:rPr>
          <w:rFonts w:ascii="仿宋" w:eastAsia="仿宋" w:hAnsi="仿宋" w:cs="FangSong"/>
          <w:spacing w:val="20"/>
          <w:sz w:val="32"/>
          <w:szCs w:val="32"/>
          <w:lang w:eastAsia="zh-CN"/>
        </w:rPr>
        <w:t>年初预算为</w:t>
      </w:r>
      <w:r w:rsidR="00433A63" w:rsidRPr="0033650D">
        <w:rPr>
          <w:rFonts w:ascii="仿宋" w:eastAsia="仿宋" w:hAnsi="仿宋" w:cs="FangSong" w:hint="eastAsia"/>
          <w:spacing w:val="20"/>
          <w:sz w:val="32"/>
          <w:szCs w:val="32"/>
          <w:lang w:eastAsia="zh-CN"/>
        </w:rPr>
        <w:t>0</w:t>
      </w:r>
      <w:r w:rsidRPr="0033650D">
        <w:rPr>
          <w:rFonts w:ascii="仿宋" w:eastAsia="仿宋" w:hAnsi="仿宋" w:cs="FangSong"/>
          <w:spacing w:val="20"/>
          <w:sz w:val="32"/>
          <w:szCs w:val="32"/>
          <w:lang w:eastAsia="zh-CN"/>
        </w:rPr>
        <w:t>万元，支出决算为</w:t>
      </w:r>
      <w:r w:rsidR="00FE7E8A" w:rsidRPr="0033650D">
        <w:rPr>
          <w:rFonts w:ascii="仿宋" w:eastAsia="仿宋" w:hAnsi="仿宋" w:cs="FangSong" w:hint="eastAsia"/>
          <w:spacing w:val="20"/>
          <w:sz w:val="32"/>
          <w:szCs w:val="32"/>
          <w:lang w:eastAsia="zh-CN"/>
        </w:rPr>
        <w:lastRenderedPageBreak/>
        <w:t>692.92</w:t>
      </w:r>
      <w:r w:rsidRPr="0033650D">
        <w:rPr>
          <w:rFonts w:ascii="仿宋" w:eastAsia="仿宋" w:hAnsi="仿宋" w:cs="FangSong"/>
          <w:spacing w:val="20"/>
          <w:sz w:val="32"/>
          <w:szCs w:val="32"/>
          <w:lang w:eastAsia="zh-CN"/>
        </w:rPr>
        <w:t>万元，</w:t>
      </w:r>
      <w:r w:rsidRPr="0033650D">
        <w:rPr>
          <w:rFonts w:ascii="仿宋" w:eastAsia="仿宋" w:hAnsi="仿宋" w:cs="FangSong"/>
          <w:spacing w:val="4"/>
          <w:sz w:val="32"/>
          <w:szCs w:val="32"/>
          <w:lang w:eastAsia="zh-CN"/>
        </w:rPr>
        <w:t>决算数大于预算数的主要原因是</w:t>
      </w:r>
      <w:r w:rsidR="00FE7E8A" w:rsidRPr="0033650D">
        <w:rPr>
          <w:rFonts w:ascii="仿宋" w:eastAsia="仿宋" w:hAnsi="仿宋" w:cs="FangSong" w:hint="eastAsia"/>
          <w:spacing w:val="4"/>
          <w:sz w:val="32"/>
          <w:szCs w:val="32"/>
          <w:lang w:eastAsia="zh-CN"/>
        </w:rPr>
        <w:t>更改会计支出科目</w:t>
      </w:r>
      <w:r w:rsidRPr="0033650D">
        <w:rPr>
          <w:rFonts w:ascii="仿宋" w:eastAsia="仿宋" w:hAnsi="仿宋" w:cs="FangSong"/>
          <w:spacing w:val="4"/>
          <w:sz w:val="32"/>
          <w:szCs w:val="32"/>
          <w:lang w:eastAsia="zh-CN"/>
        </w:rPr>
        <w:t>。</w:t>
      </w:r>
    </w:p>
    <w:p w:rsidR="00336BF6" w:rsidRPr="0033650D" w:rsidRDefault="00DC7E44" w:rsidP="00277115">
      <w:pPr>
        <w:spacing w:before="52" w:line="360" w:lineRule="auto"/>
        <w:ind w:left="34" w:right="98" w:firstLine="636"/>
        <w:jc w:val="both"/>
        <w:rPr>
          <w:rFonts w:ascii="仿宋" w:eastAsia="仿宋" w:hAnsi="仿宋" w:cs="FangSong"/>
          <w:sz w:val="32"/>
          <w:szCs w:val="32"/>
          <w:lang w:eastAsia="zh-CN"/>
        </w:rPr>
      </w:pPr>
      <w:r w:rsidRPr="0033650D">
        <w:rPr>
          <w:rFonts w:ascii="仿宋" w:eastAsia="仿宋" w:hAnsi="仿宋" w:cs="SimSun"/>
          <w:spacing w:val="3"/>
          <w:sz w:val="32"/>
          <w:szCs w:val="32"/>
          <w:lang w:eastAsia="zh-CN"/>
        </w:rPr>
        <w:t>2.</w:t>
      </w:r>
      <w:r w:rsidR="00FE7E8A" w:rsidRPr="0033650D">
        <w:rPr>
          <w:rFonts w:ascii="仿宋" w:eastAsia="仿宋" w:hAnsi="仿宋" w:hint="eastAsia"/>
          <w:sz w:val="32"/>
          <w:szCs w:val="32"/>
          <w:lang w:eastAsia="zh-CN"/>
        </w:rPr>
        <w:t>城乡社区支出（类）城乡社区管理事务（款）行政运行（项）</w:t>
      </w:r>
      <w:r w:rsidRPr="0033650D">
        <w:rPr>
          <w:rFonts w:ascii="仿宋" w:eastAsia="仿宋" w:hAnsi="仿宋" w:cs="FangSong"/>
          <w:spacing w:val="3"/>
          <w:sz w:val="32"/>
          <w:szCs w:val="32"/>
          <w:lang w:eastAsia="zh-CN"/>
        </w:rPr>
        <w:t>年初预算为</w:t>
      </w:r>
      <w:r w:rsidR="00FE7E8A" w:rsidRPr="0033650D">
        <w:rPr>
          <w:rFonts w:ascii="仿宋" w:eastAsia="仿宋" w:hAnsi="仿宋" w:cs="FangSong" w:hint="eastAsia"/>
          <w:spacing w:val="3"/>
          <w:sz w:val="32"/>
          <w:szCs w:val="32"/>
          <w:lang w:eastAsia="zh-CN"/>
        </w:rPr>
        <w:t>2</w:t>
      </w:r>
      <w:r w:rsidR="00433A63" w:rsidRPr="0033650D">
        <w:rPr>
          <w:rFonts w:ascii="仿宋" w:eastAsia="仿宋" w:hAnsi="仿宋" w:cs="FangSong" w:hint="eastAsia"/>
          <w:spacing w:val="3"/>
          <w:sz w:val="32"/>
          <w:szCs w:val="32"/>
          <w:lang w:eastAsia="zh-CN"/>
        </w:rPr>
        <w:t>,</w:t>
      </w:r>
      <w:r w:rsidR="00FE7E8A" w:rsidRPr="0033650D">
        <w:rPr>
          <w:rFonts w:ascii="仿宋" w:eastAsia="仿宋" w:hAnsi="仿宋" w:cs="FangSong" w:hint="eastAsia"/>
          <w:spacing w:val="3"/>
          <w:sz w:val="32"/>
          <w:szCs w:val="32"/>
          <w:lang w:eastAsia="zh-CN"/>
        </w:rPr>
        <w:t>869.59</w:t>
      </w:r>
      <w:r w:rsidRPr="0033650D">
        <w:rPr>
          <w:rFonts w:ascii="仿宋" w:eastAsia="仿宋" w:hAnsi="仿宋" w:cs="FangSong"/>
          <w:spacing w:val="3"/>
          <w:sz w:val="32"/>
          <w:szCs w:val="32"/>
          <w:lang w:eastAsia="zh-CN"/>
        </w:rPr>
        <w:t>万元，</w:t>
      </w:r>
      <w:r w:rsidRPr="0033650D">
        <w:rPr>
          <w:rFonts w:ascii="仿宋" w:eastAsia="仿宋" w:hAnsi="仿宋" w:cs="FangSong"/>
          <w:spacing w:val="13"/>
          <w:sz w:val="32"/>
          <w:szCs w:val="32"/>
          <w:lang w:eastAsia="zh-CN"/>
        </w:rPr>
        <w:t>支出决算为</w:t>
      </w:r>
      <w:r w:rsidR="00FE7E8A" w:rsidRPr="0033650D">
        <w:rPr>
          <w:rFonts w:ascii="仿宋" w:eastAsia="仿宋" w:hAnsi="仿宋" w:cs="FangSong" w:hint="eastAsia"/>
          <w:spacing w:val="13"/>
          <w:sz w:val="32"/>
          <w:szCs w:val="32"/>
          <w:lang w:eastAsia="zh-CN"/>
        </w:rPr>
        <w:t>2</w:t>
      </w:r>
      <w:r w:rsidR="00433A63" w:rsidRPr="0033650D">
        <w:rPr>
          <w:rFonts w:ascii="仿宋" w:eastAsia="仿宋" w:hAnsi="仿宋" w:cs="FangSong" w:hint="eastAsia"/>
          <w:spacing w:val="13"/>
          <w:sz w:val="32"/>
          <w:szCs w:val="32"/>
          <w:lang w:eastAsia="zh-CN"/>
        </w:rPr>
        <w:t>,</w:t>
      </w:r>
      <w:r w:rsidR="00FE7E8A" w:rsidRPr="0033650D">
        <w:rPr>
          <w:rFonts w:ascii="仿宋" w:eastAsia="仿宋" w:hAnsi="仿宋" w:cs="FangSong" w:hint="eastAsia"/>
          <w:spacing w:val="13"/>
          <w:sz w:val="32"/>
          <w:szCs w:val="32"/>
          <w:lang w:eastAsia="zh-CN"/>
        </w:rPr>
        <w:t>869.59</w:t>
      </w:r>
      <w:r w:rsidRPr="0033650D">
        <w:rPr>
          <w:rFonts w:ascii="仿宋" w:eastAsia="仿宋" w:hAnsi="仿宋" w:cs="FangSong"/>
          <w:spacing w:val="13"/>
          <w:sz w:val="32"/>
          <w:szCs w:val="32"/>
          <w:lang w:eastAsia="zh-CN"/>
        </w:rPr>
        <w:t>万元，完成年初预算的</w:t>
      </w:r>
      <w:r w:rsidR="00277115" w:rsidRPr="0033650D">
        <w:rPr>
          <w:rFonts w:ascii="仿宋" w:eastAsia="仿宋" w:hAnsi="仿宋" w:cs="FangSong" w:hint="eastAsia"/>
          <w:spacing w:val="13"/>
          <w:sz w:val="32"/>
          <w:szCs w:val="32"/>
          <w:lang w:eastAsia="zh-CN"/>
        </w:rPr>
        <w:t>100</w:t>
      </w:r>
      <w:r w:rsidRPr="0033650D">
        <w:rPr>
          <w:rFonts w:ascii="仿宋" w:eastAsia="仿宋" w:hAnsi="仿宋" w:cs="SimSun"/>
          <w:spacing w:val="13"/>
          <w:sz w:val="32"/>
          <w:szCs w:val="32"/>
          <w:lang w:eastAsia="zh-CN"/>
        </w:rPr>
        <w:t>%</w:t>
      </w:r>
      <w:r w:rsidRPr="0033650D">
        <w:rPr>
          <w:rFonts w:ascii="仿宋" w:eastAsia="仿宋" w:hAnsi="仿宋" w:cs="FangSong"/>
          <w:spacing w:val="13"/>
          <w:sz w:val="32"/>
          <w:szCs w:val="32"/>
          <w:lang w:eastAsia="zh-CN"/>
        </w:rPr>
        <w:t>。决算数</w:t>
      </w:r>
      <w:r w:rsidR="00277115" w:rsidRPr="0033650D">
        <w:rPr>
          <w:rFonts w:ascii="仿宋" w:eastAsia="仿宋" w:hAnsi="仿宋" w:cs="FangSong" w:hint="eastAsia"/>
          <w:spacing w:val="13"/>
          <w:sz w:val="32"/>
          <w:szCs w:val="32"/>
          <w:lang w:eastAsia="zh-CN"/>
        </w:rPr>
        <w:t>等</w:t>
      </w:r>
      <w:r w:rsidRPr="0033650D">
        <w:rPr>
          <w:rFonts w:ascii="仿宋" w:eastAsia="仿宋" w:hAnsi="仿宋" w:cs="FangSong"/>
          <w:spacing w:val="-1"/>
          <w:sz w:val="32"/>
          <w:szCs w:val="32"/>
          <w:lang w:eastAsia="zh-CN"/>
        </w:rPr>
        <w:t>于预算数</w:t>
      </w:r>
      <w:r w:rsidR="00433A63" w:rsidRPr="0033650D">
        <w:rPr>
          <w:rFonts w:ascii="仿宋" w:eastAsia="仿宋" w:hAnsi="仿宋" w:cs="FangSong" w:hint="eastAsia"/>
          <w:spacing w:val="-1"/>
          <w:sz w:val="32"/>
          <w:szCs w:val="32"/>
          <w:lang w:eastAsia="zh-CN"/>
        </w:rPr>
        <w:t>主要原因是按预算执行</w:t>
      </w:r>
      <w:r w:rsidRPr="0033650D">
        <w:rPr>
          <w:rFonts w:ascii="仿宋" w:eastAsia="仿宋" w:hAnsi="仿宋" w:cs="FangSong"/>
          <w:spacing w:val="-1"/>
          <w:sz w:val="32"/>
          <w:szCs w:val="32"/>
          <w:lang w:eastAsia="zh-CN"/>
        </w:rPr>
        <w:t>。</w:t>
      </w:r>
    </w:p>
    <w:p w:rsidR="00433A63" w:rsidRPr="0033650D" w:rsidRDefault="00277115" w:rsidP="00277115">
      <w:pPr>
        <w:spacing w:before="250" w:line="360" w:lineRule="auto"/>
        <w:ind w:left="34" w:right="98" w:firstLine="639"/>
        <w:jc w:val="both"/>
        <w:rPr>
          <w:rFonts w:ascii="仿宋" w:eastAsia="仿宋" w:hAnsi="仿宋" w:cs="FangSong"/>
          <w:spacing w:val="-6"/>
          <w:sz w:val="32"/>
          <w:szCs w:val="32"/>
          <w:lang w:eastAsia="zh-CN"/>
        </w:rPr>
      </w:pPr>
      <w:r w:rsidRPr="0033650D">
        <w:rPr>
          <w:rFonts w:ascii="仿宋" w:eastAsia="仿宋" w:hAnsi="仿宋" w:cs="SimSun"/>
          <w:sz w:val="32"/>
          <w:szCs w:val="32"/>
          <w:lang w:eastAsia="zh-CN"/>
        </w:rPr>
        <w:t>3.</w:t>
      </w:r>
      <w:r w:rsidRPr="0033650D">
        <w:rPr>
          <w:rFonts w:ascii="仿宋" w:eastAsia="仿宋" w:hAnsi="仿宋" w:hint="eastAsia"/>
          <w:sz w:val="32"/>
          <w:szCs w:val="32"/>
          <w:lang w:eastAsia="zh-CN"/>
        </w:rPr>
        <w:t>城乡社区支出（类）城乡社区环境卫生（款）城乡社区环境卫生（项）</w:t>
      </w:r>
      <w:r w:rsidR="00DC7E44" w:rsidRPr="0033650D">
        <w:rPr>
          <w:rFonts w:ascii="仿宋" w:eastAsia="仿宋" w:hAnsi="仿宋" w:cs="FangSong"/>
          <w:sz w:val="32"/>
          <w:szCs w:val="32"/>
          <w:lang w:eastAsia="zh-CN"/>
        </w:rPr>
        <w:t>年初预算为</w:t>
      </w:r>
      <w:r w:rsidRPr="0033650D">
        <w:rPr>
          <w:rFonts w:ascii="仿宋" w:eastAsia="仿宋" w:hAnsi="仿宋" w:cs="FangSong" w:hint="eastAsia"/>
          <w:sz w:val="32"/>
          <w:szCs w:val="32"/>
          <w:lang w:eastAsia="zh-CN"/>
        </w:rPr>
        <w:t>22</w:t>
      </w:r>
      <w:r w:rsidR="00433A63" w:rsidRPr="0033650D">
        <w:rPr>
          <w:rFonts w:ascii="仿宋" w:eastAsia="仿宋" w:hAnsi="仿宋" w:cs="FangSong" w:hint="eastAsia"/>
          <w:sz w:val="32"/>
          <w:szCs w:val="32"/>
          <w:lang w:eastAsia="zh-CN"/>
        </w:rPr>
        <w:t>,449.41</w:t>
      </w:r>
      <w:r w:rsidR="00DC7E44" w:rsidRPr="0033650D">
        <w:rPr>
          <w:rFonts w:ascii="仿宋" w:eastAsia="仿宋" w:hAnsi="仿宋" w:cs="FangSong"/>
          <w:sz w:val="32"/>
          <w:szCs w:val="32"/>
          <w:lang w:eastAsia="zh-CN"/>
        </w:rPr>
        <w:t>万元，</w:t>
      </w:r>
      <w:r w:rsidR="00DC7E44" w:rsidRPr="0033650D">
        <w:rPr>
          <w:rFonts w:ascii="仿宋" w:eastAsia="仿宋" w:hAnsi="仿宋" w:cs="FangSong"/>
          <w:spacing w:val="13"/>
          <w:sz w:val="32"/>
          <w:szCs w:val="32"/>
          <w:lang w:eastAsia="zh-CN"/>
        </w:rPr>
        <w:t>支出决算为</w:t>
      </w:r>
      <w:r w:rsidRPr="0033650D">
        <w:rPr>
          <w:rFonts w:ascii="仿宋" w:eastAsia="仿宋" w:hAnsi="仿宋" w:cs="FangSong" w:hint="eastAsia"/>
          <w:spacing w:val="13"/>
          <w:sz w:val="32"/>
          <w:szCs w:val="32"/>
          <w:lang w:eastAsia="zh-CN"/>
        </w:rPr>
        <w:t>29</w:t>
      </w:r>
      <w:r w:rsidR="00433A63" w:rsidRPr="0033650D">
        <w:rPr>
          <w:rFonts w:ascii="仿宋" w:eastAsia="仿宋" w:hAnsi="仿宋" w:cs="FangSong" w:hint="eastAsia"/>
          <w:spacing w:val="13"/>
          <w:sz w:val="32"/>
          <w:szCs w:val="32"/>
          <w:lang w:eastAsia="zh-CN"/>
        </w:rPr>
        <w:t>,</w:t>
      </w:r>
      <w:r w:rsidRPr="0033650D">
        <w:rPr>
          <w:rFonts w:ascii="仿宋" w:eastAsia="仿宋" w:hAnsi="仿宋" w:cs="FangSong" w:hint="eastAsia"/>
          <w:spacing w:val="13"/>
          <w:sz w:val="32"/>
          <w:szCs w:val="32"/>
          <w:lang w:eastAsia="zh-CN"/>
        </w:rPr>
        <w:t>030.94</w:t>
      </w:r>
      <w:r w:rsidR="00DC7E44" w:rsidRPr="0033650D">
        <w:rPr>
          <w:rFonts w:ascii="仿宋" w:eastAsia="仿宋" w:hAnsi="仿宋" w:cs="FangSong"/>
          <w:spacing w:val="13"/>
          <w:sz w:val="32"/>
          <w:szCs w:val="32"/>
          <w:lang w:eastAsia="zh-CN"/>
        </w:rPr>
        <w:t>万元，完成年初预算的</w:t>
      </w:r>
      <w:r w:rsidRPr="0033650D">
        <w:rPr>
          <w:rFonts w:ascii="仿宋" w:eastAsia="仿宋" w:hAnsi="仿宋" w:cs="FangSong" w:hint="eastAsia"/>
          <w:spacing w:val="13"/>
          <w:sz w:val="32"/>
          <w:szCs w:val="32"/>
          <w:lang w:eastAsia="zh-CN"/>
        </w:rPr>
        <w:t>1</w:t>
      </w:r>
      <w:r w:rsidR="00433A63" w:rsidRPr="0033650D">
        <w:rPr>
          <w:rFonts w:ascii="仿宋" w:eastAsia="仿宋" w:hAnsi="仿宋" w:cs="FangSong" w:hint="eastAsia"/>
          <w:spacing w:val="13"/>
          <w:sz w:val="32"/>
          <w:szCs w:val="32"/>
          <w:lang w:eastAsia="zh-CN"/>
        </w:rPr>
        <w:t>29.32</w:t>
      </w:r>
      <w:r w:rsidR="00DC7E44" w:rsidRPr="0033650D">
        <w:rPr>
          <w:rFonts w:ascii="仿宋" w:eastAsia="仿宋" w:hAnsi="仿宋" w:cs="SimSun"/>
          <w:spacing w:val="13"/>
          <w:sz w:val="32"/>
          <w:szCs w:val="32"/>
          <w:lang w:eastAsia="zh-CN"/>
        </w:rPr>
        <w:t>%</w:t>
      </w:r>
      <w:r w:rsidR="00DC7E44" w:rsidRPr="0033650D">
        <w:rPr>
          <w:rFonts w:ascii="仿宋" w:eastAsia="仿宋" w:hAnsi="仿宋" w:cs="FangSong"/>
          <w:spacing w:val="13"/>
          <w:sz w:val="32"/>
          <w:szCs w:val="32"/>
          <w:lang w:eastAsia="zh-CN"/>
        </w:rPr>
        <w:t>。决算数大</w:t>
      </w:r>
      <w:r w:rsidR="00DC7E44" w:rsidRPr="0033650D">
        <w:rPr>
          <w:rFonts w:ascii="仿宋" w:eastAsia="仿宋" w:hAnsi="仿宋" w:cs="FangSong"/>
          <w:spacing w:val="-6"/>
          <w:sz w:val="32"/>
          <w:szCs w:val="32"/>
          <w:lang w:eastAsia="zh-CN"/>
        </w:rPr>
        <w:t>于预算数的主要原因是</w:t>
      </w:r>
      <w:r w:rsidR="00433A63" w:rsidRPr="0033650D">
        <w:rPr>
          <w:rFonts w:ascii="仿宋" w:eastAsia="仿宋" w:hAnsi="仿宋" w:cs="FangSong" w:hint="eastAsia"/>
          <w:spacing w:val="7"/>
          <w:sz w:val="32"/>
          <w:szCs w:val="32"/>
          <w:lang w:eastAsia="zh-CN"/>
        </w:rPr>
        <w:t>补发退休生活补贴、在职绩效，补缴职业年金，抚恤金的增加,新增</w:t>
      </w:r>
      <w:r w:rsidR="00433A63" w:rsidRPr="0033650D">
        <w:rPr>
          <w:rFonts w:ascii="仿宋" w:eastAsia="仿宋" w:hAnsi="仿宋" w:cs="SimSun" w:hint="eastAsia"/>
          <w:spacing w:val="6"/>
          <w:sz w:val="32"/>
          <w:szCs w:val="32"/>
          <w:lang w:eastAsia="zh-CN"/>
        </w:rPr>
        <w:t>专项债项目的配套支出增加</w:t>
      </w:r>
      <w:r w:rsidR="00DC7E44" w:rsidRPr="0033650D">
        <w:rPr>
          <w:rFonts w:ascii="仿宋" w:eastAsia="仿宋" w:hAnsi="仿宋" w:cs="FangSong"/>
          <w:spacing w:val="-6"/>
          <w:sz w:val="32"/>
          <w:szCs w:val="32"/>
          <w:lang w:eastAsia="zh-CN"/>
        </w:rPr>
        <w:t>。</w:t>
      </w:r>
    </w:p>
    <w:p w:rsidR="00336BF6" w:rsidRPr="0033650D" w:rsidRDefault="00433A63" w:rsidP="00433A63">
      <w:pPr>
        <w:spacing w:before="250" w:line="360" w:lineRule="auto"/>
        <w:ind w:left="34" w:right="98" w:firstLine="639"/>
        <w:jc w:val="both"/>
        <w:rPr>
          <w:rFonts w:ascii="仿宋" w:hAnsi="仿宋" w:cs="FangSong"/>
          <w:sz w:val="32"/>
          <w:szCs w:val="32"/>
          <w:lang w:eastAsia="zh-CN"/>
        </w:rPr>
      </w:pPr>
      <w:r w:rsidRPr="0033650D">
        <w:rPr>
          <w:rFonts w:ascii="仿宋" w:eastAsia="仿宋" w:hAnsi="仿宋" w:hint="eastAsia"/>
          <w:sz w:val="32"/>
          <w:szCs w:val="32"/>
          <w:lang w:eastAsia="zh-CN"/>
        </w:rPr>
        <w:t>4.住房保障支出（类）住房改革支出（款）住房公积金（项）支出年初预算为436万元，支出决算为391.96万元，完成年初预算的89.9%。决算数小于预算数的主要原因是人员正常调出和退休，公积金缴纳减少。</w:t>
      </w:r>
    </w:p>
    <w:p w:rsidR="00336BF6" w:rsidRPr="00433A63" w:rsidRDefault="00336BF6">
      <w:pPr>
        <w:pStyle w:val="a3"/>
        <w:spacing w:line="256" w:lineRule="auto"/>
        <w:rPr>
          <w:rFonts w:eastAsiaTheme="minorEastAsia"/>
          <w:lang w:eastAsia="zh-CN"/>
        </w:rPr>
      </w:pPr>
    </w:p>
    <w:p w:rsidR="00336BF6" w:rsidRDefault="00336BF6">
      <w:pPr>
        <w:pStyle w:val="a3"/>
        <w:spacing w:line="256" w:lineRule="auto"/>
        <w:rPr>
          <w:lang w:eastAsia="zh-CN"/>
        </w:rPr>
      </w:pPr>
    </w:p>
    <w:p w:rsidR="00336BF6" w:rsidRDefault="00DC7E44">
      <w:pPr>
        <w:spacing w:before="101" w:line="224" w:lineRule="auto"/>
        <w:ind w:left="677"/>
        <w:rPr>
          <w:rFonts w:ascii="SimHei" w:eastAsia="SimHei" w:hAnsi="SimHei" w:cs="SimHei"/>
          <w:sz w:val="31"/>
          <w:szCs w:val="31"/>
          <w:lang w:eastAsia="zh-CN"/>
        </w:rPr>
      </w:pPr>
      <w:r>
        <w:rPr>
          <w:rFonts w:ascii="SimHei" w:eastAsia="SimHei" w:hAnsi="SimHei" w:cs="SimHei"/>
          <w:spacing w:val="8"/>
          <w:sz w:val="31"/>
          <w:szCs w:val="31"/>
          <w:lang w:eastAsia="zh-CN"/>
        </w:rPr>
        <w:t>六、一般公共预算财政拨款基本支出决算情况说明</w:t>
      </w:r>
    </w:p>
    <w:p w:rsidR="00336BF6" w:rsidRPr="0033650D" w:rsidRDefault="00433A63" w:rsidP="0033650D">
      <w:pPr>
        <w:spacing w:before="247" w:line="360" w:lineRule="auto"/>
        <w:ind w:left="64" w:right="96" w:firstLine="607"/>
        <w:jc w:val="both"/>
        <w:rPr>
          <w:rFonts w:ascii="仿宋" w:eastAsia="仿宋" w:hAnsi="仿宋" w:cs="FangSong"/>
          <w:sz w:val="32"/>
          <w:szCs w:val="32"/>
          <w:lang w:eastAsia="zh-CN"/>
        </w:rPr>
      </w:pPr>
      <w:r w:rsidRPr="0033650D">
        <w:rPr>
          <w:rFonts w:ascii="仿宋" w:eastAsia="仿宋" w:hAnsi="仿宋" w:cs="SimSun"/>
          <w:spacing w:val="12"/>
          <w:sz w:val="32"/>
          <w:szCs w:val="32"/>
          <w:lang w:eastAsia="zh-CN"/>
        </w:rPr>
        <w:t>2023</w:t>
      </w:r>
      <w:r w:rsidR="00DC7E44" w:rsidRPr="0033650D">
        <w:rPr>
          <w:rFonts w:ascii="仿宋" w:eastAsia="仿宋" w:hAnsi="仿宋" w:cs="FangSong"/>
          <w:spacing w:val="12"/>
          <w:sz w:val="32"/>
          <w:szCs w:val="32"/>
          <w:lang w:eastAsia="zh-CN"/>
        </w:rPr>
        <w:t>年度一般公共预算财政拨款基本支出</w:t>
      </w:r>
      <w:r w:rsidRPr="0033650D">
        <w:rPr>
          <w:rFonts w:ascii="仿宋" w:eastAsia="仿宋" w:hAnsi="仿宋" w:cs="FangSong" w:hint="eastAsia"/>
          <w:spacing w:val="12"/>
          <w:sz w:val="32"/>
          <w:szCs w:val="32"/>
          <w:lang w:eastAsia="zh-CN"/>
        </w:rPr>
        <w:t>9,198.6</w:t>
      </w:r>
      <w:r w:rsidR="00DC7E44" w:rsidRPr="0033650D">
        <w:rPr>
          <w:rFonts w:ascii="仿宋" w:eastAsia="仿宋" w:hAnsi="仿宋" w:cs="FangSong"/>
          <w:spacing w:val="12"/>
          <w:sz w:val="32"/>
          <w:szCs w:val="32"/>
          <w:lang w:eastAsia="zh-CN"/>
        </w:rPr>
        <w:t>万元，其</w:t>
      </w:r>
      <w:r w:rsidR="00DC7E44" w:rsidRPr="0033650D">
        <w:rPr>
          <w:rFonts w:ascii="仿宋" w:eastAsia="仿宋" w:hAnsi="仿宋" w:cs="FangSong"/>
          <w:spacing w:val="-30"/>
          <w:sz w:val="32"/>
          <w:szCs w:val="32"/>
          <w:lang w:eastAsia="zh-CN"/>
        </w:rPr>
        <w:t>中：</w:t>
      </w:r>
    </w:p>
    <w:p w:rsidR="00336BF6" w:rsidRPr="0033650D" w:rsidRDefault="00DC7E44" w:rsidP="0033650D">
      <w:pPr>
        <w:spacing w:before="53" w:line="360" w:lineRule="auto"/>
        <w:ind w:left="29" w:right="98" w:firstLine="643"/>
        <w:jc w:val="both"/>
        <w:rPr>
          <w:rFonts w:ascii="仿宋" w:eastAsia="仿宋" w:hAnsi="仿宋" w:cs="FangSong"/>
          <w:sz w:val="32"/>
          <w:szCs w:val="32"/>
          <w:lang w:eastAsia="zh-CN"/>
        </w:rPr>
      </w:pPr>
      <w:r w:rsidRPr="0033650D">
        <w:rPr>
          <w:rFonts w:ascii="仿宋" w:eastAsia="仿宋" w:hAnsi="仿宋" w:cs="FangSong"/>
          <w:b/>
          <w:bCs/>
          <w:spacing w:val="7"/>
          <w:sz w:val="32"/>
          <w:szCs w:val="32"/>
          <w:lang w:eastAsia="zh-CN"/>
        </w:rPr>
        <w:t>人员经费</w:t>
      </w:r>
      <w:r w:rsidR="00433A63" w:rsidRPr="0033650D">
        <w:rPr>
          <w:rFonts w:ascii="仿宋" w:eastAsia="仿宋" w:hAnsi="仿宋" w:cs="FangSong" w:hint="eastAsia"/>
          <w:b/>
          <w:bCs/>
          <w:spacing w:val="7"/>
          <w:sz w:val="32"/>
          <w:szCs w:val="32"/>
          <w:lang w:eastAsia="zh-CN"/>
        </w:rPr>
        <w:t>7,789.42</w:t>
      </w:r>
      <w:r w:rsidRPr="0033650D">
        <w:rPr>
          <w:rFonts w:ascii="仿宋" w:eastAsia="仿宋" w:hAnsi="仿宋" w:cs="FangSong"/>
          <w:b/>
          <w:bCs/>
          <w:spacing w:val="7"/>
          <w:sz w:val="32"/>
          <w:szCs w:val="32"/>
          <w:lang w:eastAsia="zh-CN"/>
        </w:rPr>
        <w:t>万元</w:t>
      </w:r>
      <w:r w:rsidRPr="0033650D">
        <w:rPr>
          <w:rFonts w:ascii="仿宋" w:eastAsia="仿宋" w:hAnsi="仿宋" w:cs="FangSong"/>
          <w:spacing w:val="7"/>
          <w:sz w:val="32"/>
          <w:szCs w:val="32"/>
          <w:lang w:eastAsia="zh-CN"/>
        </w:rPr>
        <w:t>，主要包括：基本工资、津贴补贴、奖</w:t>
      </w:r>
      <w:r w:rsidRPr="0033650D">
        <w:rPr>
          <w:rFonts w:ascii="仿宋" w:eastAsia="仿宋" w:hAnsi="仿宋" w:cs="FangSong"/>
          <w:spacing w:val="9"/>
          <w:sz w:val="32"/>
          <w:szCs w:val="32"/>
          <w:lang w:eastAsia="zh-CN"/>
        </w:rPr>
        <w:t>金、伙食补助费、绩效工资、机关事业单位基</w:t>
      </w:r>
      <w:r w:rsidRPr="0033650D">
        <w:rPr>
          <w:rFonts w:ascii="仿宋" w:eastAsia="仿宋" w:hAnsi="仿宋" w:cs="FangSong"/>
          <w:spacing w:val="8"/>
          <w:sz w:val="32"/>
          <w:szCs w:val="32"/>
          <w:lang w:eastAsia="zh-CN"/>
        </w:rPr>
        <w:t>本养老保险缴</w:t>
      </w:r>
      <w:r w:rsidRPr="0033650D">
        <w:rPr>
          <w:rFonts w:ascii="仿宋" w:eastAsia="仿宋" w:hAnsi="仿宋" w:cs="FangSong"/>
          <w:spacing w:val="9"/>
          <w:sz w:val="32"/>
          <w:szCs w:val="32"/>
          <w:lang w:eastAsia="zh-CN"/>
        </w:rPr>
        <w:t>费、职业年金缴费、职工基本医疗保险缴费</w:t>
      </w:r>
      <w:r w:rsidRPr="0033650D">
        <w:rPr>
          <w:rFonts w:ascii="仿宋" w:eastAsia="仿宋" w:hAnsi="仿宋" w:cs="FangSong"/>
          <w:spacing w:val="8"/>
          <w:sz w:val="32"/>
          <w:szCs w:val="32"/>
          <w:lang w:eastAsia="zh-CN"/>
        </w:rPr>
        <w:t>、</w:t>
      </w:r>
      <w:r w:rsidRPr="0033650D">
        <w:rPr>
          <w:rFonts w:ascii="仿宋" w:eastAsia="仿宋" w:hAnsi="仿宋" w:cs="FangSong"/>
          <w:spacing w:val="5"/>
          <w:sz w:val="32"/>
          <w:szCs w:val="32"/>
          <w:lang w:eastAsia="zh-CN"/>
        </w:rPr>
        <w:lastRenderedPageBreak/>
        <w:t>其他社会保障缴费、住房公积金、</w:t>
      </w:r>
      <w:r w:rsidRPr="0033650D">
        <w:rPr>
          <w:rFonts w:ascii="仿宋" w:eastAsia="仿宋" w:hAnsi="仿宋" w:cs="FangSong"/>
          <w:spacing w:val="3"/>
          <w:sz w:val="32"/>
          <w:szCs w:val="32"/>
          <w:lang w:eastAsia="zh-CN"/>
        </w:rPr>
        <w:t>离休费、退休费、</w:t>
      </w:r>
      <w:r w:rsidRPr="0033650D">
        <w:rPr>
          <w:rFonts w:ascii="仿宋" w:eastAsia="仿宋" w:hAnsi="仿宋" w:cs="FangSong"/>
          <w:spacing w:val="2"/>
          <w:sz w:val="32"/>
          <w:szCs w:val="32"/>
          <w:lang w:eastAsia="zh-CN"/>
        </w:rPr>
        <w:t>抚恤金、生</w:t>
      </w:r>
      <w:r w:rsidRPr="0033650D">
        <w:rPr>
          <w:rFonts w:ascii="仿宋" w:eastAsia="仿宋" w:hAnsi="仿宋" w:cs="FangSong"/>
          <w:spacing w:val="9"/>
          <w:sz w:val="32"/>
          <w:szCs w:val="32"/>
          <w:lang w:eastAsia="zh-CN"/>
        </w:rPr>
        <w:t>活补助、救济费、医疗费补助、其他对个人和家庭</w:t>
      </w:r>
      <w:r w:rsidRPr="0033650D">
        <w:rPr>
          <w:rFonts w:ascii="仿宋" w:eastAsia="仿宋" w:hAnsi="仿宋" w:cs="FangSong"/>
          <w:spacing w:val="8"/>
          <w:sz w:val="32"/>
          <w:szCs w:val="32"/>
          <w:lang w:eastAsia="zh-CN"/>
        </w:rPr>
        <w:t>的补助。</w:t>
      </w:r>
    </w:p>
    <w:p w:rsidR="00336BF6" w:rsidRPr="0033650D" w:rsidRDefault="00DC7E44" w:rsidP="0033650D">
      <w:pPr>
        <w:spacing w:before="254" w:line="360" w:lineRule="auto"/>
        <w:ind w:left="26" w:firstLine="641"/>
        <w:jc w:val="both"/>
        <w:rPr>
          <w:rFonts w:ascii="FangSong" w:hAnsi="FangSong" w:cs="FangSong" w:hint="eastAsia"/>
          <w:color w:val="FF0000"/>
          <w:spacing w:val="6"/>
          <w:sz w:val="32"/>
          <w:szCs w:val="32"/>
          <w:lang w:eastAsia="zh-CN"/>
        </w:rPr>
      </w:pPr>
      <w:r w:rsidRPr="0033650D">
        <w:rPr>
          <w:rFonts w:ascii="仿宋" w:eastAsia="仿宋" w:hAnsi="仿宋" w:cs="FangSong"/>
          <w:b/>
          <w:bCs/>
          <w:spacing w:val="-1"/>
          <w:sz w:val="32"/>
          <w:szCs w:val="32"/>
          <w:lang w:eastAsia="zh-CN"/>
        </w:rPr>
        <w:t>公用经费</w:t>
      </w:r>
      <w:r w:rsidR="00433A63" w:rsidRPr="0033650D">
        <w:rPr>
          <w:rFonts w:ascii="仿宋" w:eastAsia="仿宋" w:hAnsi="仿宋" w:cs="FangSong" w:hint="eastAsia"/>
          <w:b/>
          <w:bCs/>
          <w:spacing w:val="-1"/>
          <w:sz w:val="32"/>
          <w:szCs w:val="32"/>
          <w:lang w:eastAsia="zh-CN"/>
        </w:rPr>
        <w:t>1409.18</w:t>
      </w:r>
      <w:r w:rsidRPr="0033650D">
        <w:rPr>
          <w:rFonts w:ascii="仿宋" w:eastAsia="仿宋" w:hAnsi="仿宋" w:cs="FangSong"/>
          <w:b/>
          <w:bCs/>
          <w:spacing w:val="-1"/>
          <w:sz w:val="32"/>
          <w:szCs w:val="32"/>
          <w:lang w:eastAsia="zh-CN"/>
        </w:rPr>
        <w:t>万元</w:t>
      </w:r>
      <w:r w:rsidRPr="0033650D">
        <w:rPr>
          <w:rFonts w:ascii="仿宋" w:eastAsia="仿宋" w:hAnsi="仿宋" w:cs="FangSong"/>
          <w:spacing w:val="-1"/>
          <w:sz w:val="32"/>
          <w:szCs w:val="32"/>
          <w:lang w:eastAsia="zh-CN"/>
        </w:rPr>
        <w:t>，主要包括：办公费、印刷费、咨询费、</w:t>
      </w:r>
      <w:r w:rsidRPr="0033650D">
        <w:rPr>
          <w:rFonts w:ascii="仿宋" w:eastAsia="仿宋" w:hAnsi="仿宋" w:cs="FangSong"/>
          <w:spacing w:val="9"/>
          <w:sz w:val="32"/>
          <w:szCs w:val="32"/>
          <w:lang w:eastAsia="zh-CN"/>
        </w:rPr>
        <w:t>手续费、水费、电费、邮电费、取暖费、物业</w:t>
      </w:r>
      <w:r w:rsidRPr="0033650D">
        <w:rPr>
          <w:rFonts w:ascii="仿宋" w:eastAsia="仿宋" w:hAnsi="仿宋" w:cs="FangSong"/>
          <w:spacing w:val="8"/>
          <w:sz w:val="32"/>
          <w:szCs w:val="32"/>
          <w:lang w:eastAsia="zh-CN"/>
        </w:rPr>
        <w:t>管理费、差旅</w:t>
      </w:r>
      <w:r w:rsidRPr="0033650D">
        <w:rPr>
          <w:rFonts w:ascii="仿宋" w:eastAsia="仿宋" w:hAnsi="仿宋" w:cs="FangSong"/>
          <w:sz w:val="32"/>
          <w:szCs w:val="32"/>
          <w:lang w:eastAsia="zh-CN"/>
        </w:rPr>
        <w:t>费、维修（护）费、租赁</w:t>
      </w:r>
      <w:r w:rsidRPr="0033650D">
        <w:rPr>
          <w:rFonts w:ascii="仿宋" w:eastAsia="仿宋" w:hAnsi="仿宋" w:cs="FangSong"/>
          <w:spacing w:val="-1"/>
          <w:sz w:val="32"/>
          <w:szCs w:val="32"/>
          <w:lang w:eastAsia="zh-CN"/>
        </w:rPr>
        <w:t>费、</w:t>
      </w:r>
      <w:r w:rsidR="00433A63" w:rsidRPr="0033650D">
        <w:rPr>
          <w:rFonts w:ascii="仿宋" w:eastAsia="仿宋" w:hAnsi="仿宋" w:cs="FangSong"/>
          <w:spacing w:val="9"/>
          <w:sz w:val="32"/>
          <w:szCs w:val="32"/>
          <w:lang w:eastAsia="zh-CN"/>
        </w:rPr>
        <w:t>专用材料费</w:t>
      </w:r>
      <w:r w:rsidRPr="0033650D">
        <w:rPr>
          <w:rFonts w:ascii="仿宋" w:eastAsia="仿宋" w:hAnsi="仿宋" w:cs="FangSong"/>
          <w:spacing w:val="9"/>
          <w:sz w:val="32"/>
          <w:szCs w:val="32"/>
          <w:lang w:eastAsia="zh-CN"/>
        </w:rPr>
        <w:t>、劳务费、工会经费、公</w:t>
      </w:r>
      <w:r w:rsidRPr="0033650D">
        <w:rPr>
          <w:rFonts w:ascii="仿宋" w:eastAsia="仿宋" w:hAnsi="仿宋" w:cs="FangSong"/>
          <w:spacing w:val="8"/>
          <w:sz w:val="32"/>
          <w:szCs w:val="32"/>
          <w:lang w:eastAsia="zh-CN"/>
        </w:rPr>
        <w:t>务用车运</w:t>
      </w:r>
      <w:r w:rsidRPr="0033650D">
        <w:rPr>
          <w:rFonts w:ascii="仿宋" w:eastAsia="仿宋" w:hAnsi="仿宋" w:cs="FangSong"/>
          <w:spacing w:val="9"/>
          <w:sz w:val="32"/>
          <w:szCs w:val="32"/>
          <w:lang w:eastAsia="zh-CN"/>
        </w:rPr>
        <w:t>行维护费、其他交通费用</w:t>
      </w:r>
      <w:r w:rsidR="00433A63" w:rsidRPr="0033650D">
        <w:rPr>
          <w:rFonts w:ascii="仿宋" w:eastAsia="仿宋" w:hAnsi="仿宋" w:cs="FangSong" w:hint="eastAsia"/>
          <w:spacing w:val="9"/>
          <w:sz w:val="32"/>
          <w:szCs w:val="32"/>
          <w:lang w:eastAsia="zh-CN"/>
        </w:rPr>
        <w:t>。</w:t>
      </w:r>
    </w:p>
    <w:p w:rsidR="00336BF6" w:rsidRPr="0033650D" w:rsidRDefault="00336BF6" w:rsidP="0033650D">
      <w:pPr>
        <w:pStyle w:val="a3"/>
        <w:spacing w:line="360" w:lineRule="auto"/>
        <w:rPr>
          <w:sz w:val="32"/>
          <w:szCs w:val="32"/>
          <w:lang w:eastAsia="zh-CN"/>
        </w:rPr>
      </w:pPr>
    </w:p>
    <w:p w:rsidR="00336BF6" w:rsidRDefault="00336BF6">
      <w:pPr>
        <w:pStyle w:val="a3"/>
        <w:spacing w:line="256" w:lineRule="auto"/>
        <w:rPr>
          <w:lang w:eastAsia="zh-CN"/>
        </w:rPr>
      </w:pPr>
    </w:p>
    <w:p w:rsidR="00336BF6" w:rsidRDefault="00336BF6">
      <w:pPr>
        <w:pStyle w:val="a3"/>
        <w:spacing w:line="256" w:lineRule="auto"/>
        <w:rPr>
          <w:lang w:eastAsia="zh-CN"/>
        </w:rPr>
      </w:pPr>
    </w:p>
    <w:p w:rsidR="00336BF6" w:rsidRDefault="00DC7E44">
      <w:pPr>
        <w:spacing w:before="101" w:line="224" w:lineRule="auto"/>
        <w:ind w:left="505"/>
        <w:rPr>
          <w:rFonts w:ascii="SimHei" w:eastAsia="SimHei" w:hAnsi="SimHei" w:cs="SimHei"/>
          <w:sz w:val="31"/>
          <w:szCs w:val="31"/>
          <w:lang w:eastAsia="zh-CN"/>
        </w:rPr>
      </w:pPr>
      <w:r>
        <w:rPr>
          <w:rFonts w:ascii="SimHei" w:eastAsia="SimHei" w:hAnsi="SimHei" w:cs="SimHei"/>
          <w:spacing w:val="9"/>
          <w:sz w:val="31"/>
          <w:szCs w:val="31"/>
          <w:lang w:eastAsia="zh-CN"/>
        </w:rPr>
        <w:t>七、政府性基金预算财政拨款收入支出决算</w:t>
      </w:r>
      <w:r>
        <w:rPr>
          <w:rFonts w:ascii="SimHei" w:eastAsia="SimHei" w:hAnsi="SimHei" w:cs="SimHei"/>
          <w:spacing w:val="8"/>
          <w:sz w:val="31"/>
          <w:szCs w:val="31"/>
          <w:lang w:eastAsia="zh-CN"/>
        </w:rPr>
        <w:t>情况说明</w:t>
      </w:r>
    </w:p>
    <w:p w:rsidR="00336BF6" w:rsidRPr="0033650D" w:rsidRDefault="008C077C" w:rsidP="0033650D">
      <w:pPr>
        <w:spacing w:before="246" w:line="360" w:lineRule="auto"/>
        <w:ind w:left="38" w:firstLine="474"/>
        <w:jc w:val="both"/>
        <w:rPr>
          <w:rFonts w:ascii="仿宋" w:eastAsia="仿宋" w:hAnsi="仿宋" w:cs="FangSong"/>
          <w:sz w:val="32"/>
          <w:szCs w:val="32"/>
          <w:lang w:eastAsia="zh-CN"/>
        </w:rPr>
      </w:pPr>
      <w:r w:rsidRPr="0033650D">
        <w:rPr>
          <w:rFonts w:ascii="仿宋" w:eastAsia="仿宋" w:hAnsi="仿宋" w:cs="SimSun"/>
          <w:spacing w:val="33"/>
          <w:sz w:val="32"/>
          <w:szCs w:val="32"/>
          <w:lang w:eastAsia="zh-CN"/>
        </w:rPr>
        <w:t>2023</w:t>
      </w:r>
      <w:r w:rsidR="00DC7E44" w:rsidRPr="0033650D">
        <w:rPr>
          <w:rFonts w:ascii="仿宋" w:eastAsia="仿宋" w:hAnsi="仿宋" w:cs="FangSong"/>
          <w:spacing w:val="33"/>
          <w:sz w:val="32"/>
          <w:szCs w:val="32"/>
          <w:lang w:eastAsia="zh-CN"/>
        </w:rPr>
        <w:t>年度政府性基金预算财政拨款年初结转和结余</w:t>
      </w:r>
      <w:r w:rsidR="0033650D" w:rsidRPr="0033650D">
        <w:rPr>
          <w:rFonts w:ascii="仿宋" w:eastAsia="仿宋" w:hAnsi="仿宋" w:cs="FangSong" w:hint="eastAsia"/>
          <w:spacing w:val="33"/>
          <w:sz w:val="32"/>
          <w:szCs w:val="32"/>
          <w:lang w:eastAsia="zh-CN"/>
        </w:rPr>
        <w:t>1.04</w:t>
      </w:r>
      <w:r w:rsidR="00DC7E44" w:rsidRPr="0033650D">
        <w:rPr>
          <w:rFonts w:ascii="仿宋" w:eastAsia="仿宋" w:hAnsi="仿宋" w:cs="FangSong"/>
          <w:sz w:val="32"/>
          <w:szCs w:val="32"/>
          <w:lang w:eastAsia="zh-CN"/>
        </w:rPr>
        <w:t>万元；本年收入</w:t>
      </w:r>
      <w:r w:rsidR="0033650D" w:rsidRPr="0033650D">
        <w:rPr>
          <w:rFonts w:ascii="仿宋" w:eastAsia="仿宋" w:hAnsi="仿宋" w:cs="FangSong" w:hint="eastAsia"/>
          <w:sz w:val="32"/>
          <w:szCs w:val="32"/>
          <w:lang w:eastAsia="zh-CN"/>
        </w:rPr>
        <w:t>17,411.04</w:t>
      </w:r>
      <w:r w:rsidR="00DC7E44" w:rsidRPr="0033650D">
        <w:rPr>
          <w:rFonts w:ascii="仿宋" w:eastAsia="仿宋" w:hAnsi="仿宋" w:cs="FangSong"/>
          <w:sz w:val="32"/>
          <w:szCs w:val="32"/>
          <w:lang w:eastAsia="zh-CN"/>
        </w:rPr>
        <w:t>万元，比上年增加</w:t>
      </w:r>
      <w:r w:rsidR="0033650D" w:rsidRPr="0033650D">
        <w:rPr>
          <w:rFonts w:ascii="仿宋" w:eastAsia="仿宋" w:hAnsi="仿宋" w:cs="FangSong" w:hint="eastAsia"/>
          <w:sz w:val="32"/>
          <w:szCs w:val="32"/>
          <w:lang w:eastAsia="zh-CN"/>
        </w:rPr>
        <w:t>6183.09</w:t>
      </w:r>
      <w:r w:rsidR="00DC7E44" w:rsidRPr="0033650D">
        <w:rPr>
          <w:rFonts w:ascii="仿宋" w:eastAsia="仿宋" w:hAnsi="仿宋" w:cs="FangSong"/>
          <w:sz w:val="32"/>
          <w:szCs w:val="32"/>
          <w:lang w:eastAsia="zh-CN"/>
        </w:rPr>
        <w:t>万元</w:t>
      </w:r>
      <w:r w:rsidR="00DC7E44" w:rsidRPr="0033650D">
        <w:rPr>
          <w:rFonts w:ascii="仿宋" w:eastAsia="仿宋" w:hAnsi="仿宋" w:cs="FangSong"/>
          <w:spacing w:val="-1"/>
          <w:sz w:val="32"/>
          <w:szCs w:val="32"/>
          <w:lang w:eastAsia="zh-CN"/>
        </w:rPr>
        <w:t>，增长</w:t>
      </w:r>
      <w:r w:rsidR="0033650D" w:rsidRPr="0033650D">
        <w:rPr>
          <w:rFonts w:ascii="仿宋" w:eastAsia="仿宋" w:hAnsi="仿宋" w:cs="FangSong" w:hint="eastAsia"/>
          <w:spacing w:val="-1"/>
          <w:sz w:val="32"/>
          <w:szCs w:val="32"/>
          <w:lang w:eastAsia="zh-CN"/>
        </w:rPr>
        <w:t>55.07</w:t>
      </w:r>
      <w:r w:rsidR="00DC7E44" w:rsidRPr="0033650D">
        <w:rPr>
          <w:rFonts w:ascii="仿宋" w:eastAsia="仿宋" w:hAnsi="仿宋" w:cs="SimSun"/>
          <w:spacing w:val="3"/>
          <w:sz w:val="32"/>
          <w:szCs w:val="32"/>
          <w:lang w:eastAsia="zh-CN"/>
        </w:rPr>
        <w:t>%</w:t>
      </w:r>
      <w:r w:rsidR="00DC7E44" w:rsidRPr="0033650D">
        <w:rPr>
          <w:rFonts w:ascii="仿宋" w:eastAsia="仿宋" w:hAnsi="仿宋" w:cs="FangSong"/>
          <w:spacing w:val="3"/>
          <w:sz w:val="32"/>
          <w:szCs w:val="32"/>
          <w:lang w:eastAsia="zh-CN"/>
        </w:rPr>
        <w:t>，主要是</w:t>
      </w:r>
      <w:r w:rsidR="0033650D" w:rsidRPr="0033650D">
        <w:rPr>
          <w:rFonts w:ascii="仿宋" w:eastAsia="仿宋" w:hAnsi="仿宋" w:cs="FangSong" w:hint="eastAsia"/>
          <w:spacing w:val="3"/>
          <w:sz w:val="32"/>
          <w:szCs w:val="32"/>
          <w:lang w:eastAsia="zh-CN"/>
        </w:rPr>
        <w:t>执法局本级新增专项债项目工程款大额支出</w:t>
      </w:r>
      <w:r w:rsidR="00DC7E44" w:rsidRPr="0033650D">
        <w:rPr>
          <w:rFonts w:ascii="仿宋" w:eastAsia="仿宋" w:hAnsi="仿宋" w:cs="FangSong"/>
          <w:spacing w:val="3"/>
          <w:sz w:val="32"/>
          <w:szCs w:val="32"/>
          <w:lang w:eastAsia="zh-CN"/>
        </w:rPr>
        <w:t>；本年支出</w:t>
      </w:r>
      <w:r w:rsidR="0033650D" w:rsidRPr="0033650D">
        <w:rPr>
          <w:rFonts w:ascii="仿宋" w:eastAsia="仿宋" w:hAnsi="仿宋" w:cs="FangSong" w:hint="eastAsia"/>
          <w:spacing w:val="3"/>
          <w:sz w:val="32"/>
          <w:szCs w:val="32"/>
          <w:lang w:eastAsia="zh-CN"/>
        </w:rPr>
        <w:t>17,411.04</w:t>
      </w:r>
      <w:r w:rsidR="00DC7E44" w:rsidRPr="0033650D">
        <w:rPr>
          <w:rFonts w:ascii="仿宋" w:eastAsia="仿宋" w:hAnsi="仿宋" w:cs="FangSong"/>
          <w:spacing w:val="3"/>
          <w:sz w:val="32"/>
          <w:szCs w:val="32"/>
          <w:lang w:eastAsia="zh-CN"/>
        </w:rPr>
        <w:t>万元，比上年增加</w:t>
      </w:r>
      <w:r w:rsidR="0033650D" w:rsidRPr="0033650D">
        <w:rPr>
          <w:rFonts w:ascii="仿宋" w:eastAsia="仿宋" w:hAnsi="仿宋" w:cs="FangSong" w:hint="eastAsia"/>
          <w:spacing w:val="3"/>
          <w:sz w:val="32"/>
          <w:szCs w:val="32"/>
          <w:lang w:eastAsia="zh-CN"/>
        </w:rPr>
        <w:t>3,332.43</w:t>
      </w:r>
      <w:r w:rsidR="00DC7E44" w:rsidRPr="0033650D">
        <w:rPr>
          <w:rFonts w:ascii="仿宋" w:eastAsia="仿宋" w:hAnsi="仿宋" w:cs="FangSong"/>
          <w:spacing w:val="4"/>
          <w:sz w:val="32"/>
          <w:szCs w:val="32"/>
          <w:lang w:eastAsia="zh-CN"/>
        </w:rPr>
        <w:t>万元，增长</w:t>
      </w:r>
      <w:r w:rsidR="0033650D" w:rsidRPr="0033650D">
        <w:rPr>
          <w:rFonts w:ascii="仿宋" w:eastAsia="仿宋" w:hAnsi="仿宋" w:cs="FangSong" w:hint="eastAsia"/>
          <w:spacing w:val="4"/>
          <w:sz w:val="32"/>
          <w:szCs w:val="32"/>
          <w:lang w:eastAsia="zh-CN"/>
        </w:rPr>
        <w:t>23.67</w:t>
      </w:r>
      <w:r w:rsidR="00DC7E44" w:rsidRPr="0033650D">
        <w:rPr>
          <w:rFonts w:ascii="仿宋" w:eastAsia="仿宋" w:hAnsi="仿宋" w:cs="SimSun"/>
          <w:spacing w:val="4"/>
          <w:sz w:val="32"/>
          <w:szCs w:val="32"/>
          <w:lang w:eastAsia="zh-CN"/>
        </w:rPr>
        <w:t>%</w:t>
      </w:r>
      <w:r w:rsidR="00DC7E44" w:rsidRPr="0033650D">
        <w:rPr>
          <w:rFonts w:ascii="仿宋" w:eastAsia="仿宋" w:hAnsi="仿宋" w:cs="FangSong"/>
          <w:spacing w:val="4"/>
          <w:sz w:val="32"/>
          <w:szCs w:val="32"/>
          <w:lang w:eastAsia="zh-CN"/>
        </w:rPr>
        <w:t>，主要是</w:t>
      </w:r>
      <w:r w:rsidR="0033650D" w:rsidRPr="0033650D">
        <w:rPr>
          <w:rFonts w:ascii="仿宋" w:eastAsia="仿宋" w:hAnsi="仿宋" w:cs="FangSong" w:hint="eastAsia"/>
          <w:spacing w:val="3"/>
          <w:sz w:val="32"/>
          <w:szCs w:val="32"/>
          <w:lang w:eastAsia="zh-CN"/>
        </w:rPr>
        <w:t>执法局本级新增专项债项目工程款大额支出</w:t>
      </w:r>
      <w:r w:rsidR="00DC7E44" w:rsidRPr="0033650D">
        <w:rPr>
          <w:rFonts w:ascii="仿宋" w:eastAsia="仿宋" w:hAnsi="仿宋" w:cs="FangSong"/>
          <w:spacing w:val="4"/>
          <w:sz w:val="32"/>
          <w:szCs w:val="32"/>
          <w:lang w:eastAsia="zh-CN"/>
        </w:rPr>
        <w:t>；年末结转和结余</w:t>
      </w:r>
      <w:r w:rsidR="0033650D" w:rsidRPr="0033650D">
        <w:rPr>
          <w:rFonts w:ascii="仿宋" w:eastAsia="仿宋" w:hAnsi="仿宋" w:cs="FangSong" w:hint="eastAsia"/>
          <w:spacing w:val="4"/>
          <w:sz w:val="32"/>
          <w:szCs w:val="32"/>
          <w:lang w:eastAsia="zh-CN"/>
        </w:rPr>
        <w:t>1.04</w:t>
      </w:r>
      <w:r w:rsidR="00DC7E44" w:rsidRPr="0033650D">
        <w:rPr>
          <w:rFonts w:ascii="仿宋" w:eastAsia="仿宋" w:hAnsi="仿宋" w:cs="FangSong"/>
          <w:spacing w:val="4"/>
          <w:sz w:val="32"/>
          <w:szCs w:val="32"/>
          <w:lang w:eastAsia="zh-CN"/>
        </w:rPr>
        <w:t>万</w:t>
      </w:r>
      <w:r w:rsidR="00DC7E44" w:rsidRPr="0033650D">
        <w:rPr>
          <w:rFonts w:ascii="仿宋" w:eastAsia="仿宋" w:hAnsi="仿宋" w:cs="FangSong"/>
          <w:spacing w:val="1"/>
          <w:sz w:val="32"/>
          <w:szCs w:val="32"/>
          <w:lang w:eastAsia="zh-CN"/>
        </w:rPr>
        <w:t>元。支出具体情况如下：</w:t>
      </w:r>
    </w:p>
    <w:p w:rsidR="0033650D" w:rsidRPr="0033650D" w:rsidRDefault="00DC7E44" w:rsidP="0033650D">
      <w:pPr>
        <w:spacing w:before="50" w:line="360" w:lineRule="auto"/>
        <w:ind w:left="34" w:right="158" w:firstLine="656"/>
        <w:jc w:val="both"/>
        <w:rPr>
          <w:rFonts w:ascii="仿宋" w:eastAsia="仿宋" w:hAnsi="仿宋" w:cs="FangSong"/>
          <w:sz w:val="32"/>
          <w:szCs w:val="32"/>
          <w:lang w:eastAsia="zh-CN"/>
        </w:rPr>
      </w:pPr>
      <w:r w:rsidRPr="0033650D">
        <w:rPr>
          <w:rFonts w:ascii="仿宋" w:eastAsia="仿宋" w:hAnsi="仿宋" w:cs="SimSun"/>
          <w:spacing w:val="9"/>
          <w:sz w:val="32"/>
          <w:szCs w:val="32"/>
          <w:lang w:eastAsia="zh-CN"/>
        </w:rPr>
        <w:t>1.</w:t>
      </w:r>
      <w:r w:rsidR="0033650D" w:rsidRPr="0033650D">
        <w:rPr>
          <w:rFonts w:ascii="仿宋" w:eastAsia="仿宋" w:hAnsi="仿宋" w:cs="SimSun" w:hint="eastAsia"/>
          <w:sz w:val="32"/>
          <w:szCs w:val="32"/>
          <w:lang w:eastAsia="zh-CN"/>
        </w:rPr>
        <w:t>其他支出</w:t>
      </w:r>
      <w:r w:rsidRPr="0033650D">
        <w:rPr>
          <w:rFonts w:ascii="仿宋" w:eastAsia="仿宋" w:hAnsi="仿宋" w:cs="FangSong"/>
          <w:spacing w:val="9"/>
          <w:sz w:val="32"/>
          <w:szCs w:val="32"/>
          <w:lang w:eastAsia="zh-CN"/>
        </w:rPr>
        <w:t>（类）</w:t>
      </w:r>
      <w:r w:rsidR="0033650D" w:rsidRPr="0033650D">
        <w:rPr>
          <w:rFonts w:ascii="仿宋" w:eastAsia="仿宋" w:hAnsi="仿宋" w:cs="SimSun" w:hint="eastAsia"/>
          <w:sz w:val="32"/>
          <w:szCs w:val="32"/>
          <w:lang w:eastAsia="zh-CN"/>
        </w:rPr>
        <w:t>其他政府性基金及对应专项债务收入安排的支出</w:t>
      </w:r>
      <w:r w:rsidRPr="0033650D">
        <w:rPr>
          <w:rFonts w:ascii="仿宋" w:eastAsia="仿宋" w:hAnsi="仿宋" w:cs="FangSong"/>
          <w:spacing w:val="9"/>
          <w:sz w:val="32"/>
          <w:szCs w:val="32"/>
          <w:lang w:eastAsia="zh-CN"/>
        </w:rPr>
        <w:t>（款）</w:t>
      </w:r>
      <w:r w:rsidR="0033650D" w:rsidRPr="0033650D">
        <w:rPr>
          <w:rFonts w:ascii="仿宋" w:eastAsia="仿宋" w:hAnsi="仿宋" w:cs="SimSun" w:hint="eastAsia"/>
          <w:sz w:val="32"/>
          <w:szCs w:val="32"/>
          <w:lang w:eastAsia="zh-CN"/>
        </w:rPr>
        <w:t>其他地方自行试点项目收益专项债券收入安排的支出</w:t>
      </w:r>
      <w:r w:rsidRPr="0033650D">
        <w:rPr>
          <w:rFonts w:ascii="仿宋" w:eastAsia="仿宋" w:hAnsi="仿宋" w:cs="FangSong"/>
          <w:spacing w:val="9"/>
          <w:sz w:val="32"/>
          <w:szCs w:val="32"/>
          <w:lang w:eastAsia="zh-CN"/>
        </w:rPr>
        <w:t>（项）。政府性基金财政拨款</w:t>
      </w:r>
      <w:r w:rsidRPr="0033650D">
        <w:rPr>
          <w:rFonts w:ascii="仿宋" w:eastAsia="仿宋" w:hAnsi="仿宋" w:cs="FangSong"/>
          <w:spacing w:val="8"/>
          <w:sz w:val="32"/>
          <w:szCs w:val="32"/>
          <w:lang w:eastAsia="zh-CN"/>
        </w:rPr>
        <w:t>支出为</w:t>
      </w:r>
      <w:r w:rsidR="0033650D" w:rsidRPr="0033650D">
        <w:rPr>
          <w:rFonts w:ascii="仿宋" w:eastAsia="仿宋" w:hAnsi="仿宋" w:cs="FangSong" w:hint="eastAsia"/>
          <w:spacing w:val="8"/>
          <w:sz w:val="32"/>
          <w:szCs w:val="32"/>
          <w:lang w:eastAsia="zh-CN"/>
        </w:rPr>
        <w:t>12,600</w:t>
      </w:r>
      <w:r w:rsidRPr="0033650D">
        <w:rPr>
          <w:rFonts w:ascii="仿宋" w:eastAsia="仿宋" w:hAnsi="仿宋" w:cs="FangSong"/>
          <w:spacing w:val="8"/>
          <w:sz w:val="32"/>
          <w:szCs w:val="32"/>
          <w:lang w:eastAsia="zh-CN"/>
        </w:rPr>
        <w:t>万元，主要用于</w:t>
      </w:r>
      <w:r w:rsidR="0033650D" w:rsidRPr="0033650D">
        <w:rPr>
          <w:rFonts w:ascii="仿宋" w:eastAsia="仿宋" w:hAnsi="仿宋" w:cs="FangSong" w:hint="eastAsia"/>
          <w:spacing w:val="8"/>
          <w:sz w:val="32"/>
          <w:szCs w:val="32"/>
          <w:lang w:eastAsia="zh-CN"/>
        </w:rPr>
        <w:t>南关区垃圾转运处理综合服务设施</w:t>
      </w:r>
      <w:r w:rsidR="0033650D" w:rsidRPr="0033650D">
        <w:rPr>
          <w:rFonts w:ascii="仿宋" w:eastAsia="仿宋" w:hAnsi="仿宋" w:cs="FangSong" w:hint="eastAsia"/>
          <w:spacing w:val="8"/>
          <w:sz w:val="32"/>
          <w:szCs w:val="32"/>
          <w:lang w:eastAsia="zh-CN"/>
        </w:rPr>
        <w:lastRenderedPageBreak/>
        <w:t>项目的建设</w:t>
      </w:r>
      <w:r w:rsidRPr="0033650D">
        <w:rPr>
          <w:rFonts w:ascii="仿宋" w:eastAsia="仿宋" w:hAnsi="仿宋" w:cs="FangSong"/>
          <w:spacing w:val="8"/>
          <w:sz w:val="32"/>
          <w:szCs w:val="32"/>
          <w:lang w:eastAsia="zh-CN"/>
        </w:rPr>
        <w:t>。完成年初预</w:t>
      </w:r>
      <w:r w:rsidRPr="0033650D">
        <w:rPr>
          <w:rFonts w:ascii="仿宋" w:eastAsia="仿宋" w:hAnsi="仿宋" w:cs="FangSong"/>
          <w:spacing w:val="7"/>
          <w:sz w:val="32"/>
          <w:szCs w:val="32"/>
          <w:lang w:eastAsia="zh-CN"/>
        </w:rPr>
        <w:t>算的</w:t>
      </w:r>
      <w:r w:rsidR="0033650D" w:rsidRPr="0033650D">
        <w:rPr>
          <w:rFonts w:ascii="仿宋" w:eastAsia="仿宋" w:hAnsi="仿宋" w:cs="FangSong" w:hint="eastAsia"/>
          <w:spacing w:val="7"/>
          <w:sz w:val="32"/>
          <w:szCs w:val="32"/>
          <w:lang w:eastAsia="zh-CN"/>
        </w:rPr>
        <w:t>138.18</w:t>
      </w:r>
      <w:r w:rsidRPr="0033650D">
        <w:rPr>
          <w:rFonts w:ascii="仿宋" w:eastAsia="仿宋" w:hAnsi="仿宋" w:cs="SimSun"/>
          <w:spacing w:val="7"/>
          <w:sz w:val="32"/>
          <w:szCs w:val="32"/>
          <w:lang w:eastAsia="zh-CN"/>
        </w:rPr>
        <w:t>%,</w:t>
      </w:r>
      <w:r w:rsidRPr="0033650D">
        <w:rPr>
          <w:rFonts w:ascii="仿宋" w:eastAsia="仿宋" w:hAnsi="仿宋" w:cs="FangSong"/>
          <w:spacing w:val="7"/>
          <w:sz w:val="32"/>
          <w:szCs w:val="32"/>
          <w:lang w:eastAsia="zh-CN"/>
        </w:rPr>
        <w:t>决算数</w:t>
      </w:r>
      <w:r w:rsidRPr="0033650D">
        <w:rPr>
          <w:rFonts w:ascii="仿宋" w:eastAsia="仿宋" w:hAnsi="仿宋" w:cs="FangSong"/>
          <w:spacing w:val="1"/>
          <w:sz w:val="32"/>
          <w:szCs w:val="32"/>
          <w:lang w:eastAsia="zh-CN"/>
        </w:rPr>
        <w:t>大于预算数的主要原因是</w:t>
      </w:r>
      <w:r w:rsidR="0033650D" w:rsidRPr="0033650D">
        <w:rPr>
          <w:rFonts w:ascii="仿宋" w:eastAsia="仿宋" w:hAnsi="仿宋" w:cs="FangSong" w:hint="eastAsia"/>
          <w:spacing w:val="1"/>
          <w:sz w:val="32"/>
          <w:szCs w:val="32"/>
          <w:lang w:eastAsia="zh-CN"/>
        </w:rPr>
        <w:t>工程实际支付的工程款较大</w:t>
      </w:r>
      <w:r w:rsidRPr="0033650D">
        <w:rPr>
          <w:rFonts w:ascii="仿宋" w:eastAsia="仿宋" w:hAnsi="仿宋" w:cs="FangSong"/>
          <w:spacing w:val="1"/>
          <w:sz w:val="32"/>
          <w:szCs w:val="32"/>
          <w:lang w:eastAsia="zh-CN"/>
        </w:rPr>
        <w:t>。</w:t>
      </w:r>
    </w:p>
    <w:p w:rsidR="0033650D" w:rsidRDefault="00DC7E44" w:rsidP="0033650D">
      <w:pPr>
        <w:spacing w:before="50" w:line="322" w:lineRule="auto"/>
        <w:ind w:left="34" w:right="158" w:firstLine="656"/>
        <w:jc w:val="both"/>
        <w:rPr>
          <w:rFonts w:ascii="SimHei" w:hAnsi="SimHei" w:cs="SimHei" w:hint="eastAsia"/>
          <w:spacing w:val="7"/>
          <w:sz w:val="31"/>
          <w:szCs w:val="31"/>
          <w:lang w:eastAsia="zh-CN"/>
        </w:rPr>
      </w:pPr>
      <w:r>
        <w:rPr>
          <w:rFonts w:ascii="SimHei" w:eastAsia="SimHei" w:hAnsi="SimHei" w:cs="SimHei"/>
          <w:spacing w:val="7"/>
          <w:sz w:val="31"/>
          <w:szCs w:val="31"/>
          <w:lang w:eastAsia="zh-CN"/>
        </w:rPr>
        <w:t>八、国有资本经营预算财政拨款支出决算情况说明</w:t>
      </w:r>
    </w:p>
    <w:p w:rsidR="00336BF6" w:rsidRPr="0033650D" w:rsidRDefault="0033650D" w:rsidP="0033650D">
      <w:pPr>
        <w:spacing w:before="50" w:line="360" w:lineRule="auto"/>
        <w:ind w:left="34" w:right="158" w:firstLine="656"/>
        <w:jc w:val="both"/>
        <w:rPr>
          <w:rFonts w:ascii="仿宋" w:eastAsia="仿宋" w:hAnsi="仿宋" w:cs="FangSong"/>
          <w:sz w:val="32"/>
          <w:szCs w:val="32"/>
          <w:lang w:eastAsia="zh-CN"/>
        </w:rPr>
      </w:pPr>
      <w:r w:rsidRPr="0033650D">
        <w:rPr>
          <w:rFonts w:ascii="仿宋" w:eastAsia="仿宋" w:hAnsi="仿宋" w:cs="SimSun"/>
          <w:sz w:val="32"/>
          <w:szCs w:val="32"/>
          <w:lang w:eastAsia="zh-CN"/>
        </w:rPr>
        <w:t>2023</w:t>
      </w:r>
      <w:r w:rsidR="00DC7E44" w:rsidRPr="0033650D">
        <w:rPr>
          <w:rFonts w:ascii="仿宋" w:eastAsia="仿宋" w:hAnsi="仿宋" w:cs="SimSun"/>
          <w:sz w:val="32"/>
          <w:szCs w:val="32"/>
          <w:lang w:eastAsia="zh-CN"/>
        </w:rPr>
        <w:t>年度</w:t>
      </w:r>
      <w:r w:rsidRPr="0033650D">
        <w:rPr>
          <w:rFonts w:ascii="仿宋" w:eastAsia="仿宋" w:hAnsi="仿宋" w:cs="SimSun" w:hint="eastAsia"/>
          <w:sz w:val="32"/>
          <w:szCs w:val="32"/>
          <w:lang w:eastAsia="zh-CN"/>
        </w:rPr>
        <w:t>国有资本</w:t>
      </w:r>
      <w:r w:rsidRPr="0033650D">
        <w:rPr>
          <w:rFonts w:ascii="仿宋" w:eastAsia="仿宋" w:hAnsi="仿宋" w:cs="SimSun"/>
          <w:sz w:val="32"/>
          <w:szCs w:val="32"/>
          <w:lang w:eastAsia="zh-CN"/>
        </w:rPr>
        <w:t>经营预算</w:t>
      </w:r>
      <w:r w:rsidRPr="0033650D">
        <w:rPr>
          <w:rFonts w:ascii="仿宋" w:eastAsia="仿宋" w:hAnsi="仿宋" w:cs="SimSun" w:hint="eastAsia"/>
          <w:sz w:val="32"/>
          <w:szCs w:val="32"/>
          <w:lang w:eastAsia="zh-CN"/>
        </w:rPr>
        <w:t>年初结转和结余0万元；本年收入0万元；本年支出0万元，年末结转和结余0万元。</w:t>
      </w:r>
    </w:p>
    <w:p w:rsidR="00336BF6" w:rsidRDefault="00DC7E44" w:rsidP="00B81C3A">
      <w:pPr>
        <w:spacing w:before="101" w:line="360" w:lineRule="auto"/>
        <w:ind w:left="675"/>
        <w:rPr>
          <w:rFonts w:ascii="SimHei" w:eastAsia="SimHei" w:hAnsi="SimHei" w:cs="SimHei"/>
          <w:sz w:val="31"/>
          <w:szCs w:val="31"/>
          <w:lang w:eastAsia="zh-CN"/>
        </w:rPr>
      </w:pPr>
      <w:r>
        <w:rPr>
          <w:rFonts w:ascii="SimHei" w:eastAsia="SimHei" w:hAnsi="SimHei" w:cs="SimHei"/>
          <w:spacing w:val="8"/>
          <w:sz w:val="31"/>
          <w:szCs w:val="31"/>
          <w:lang w:eastAsia="zh-CN"/>
        </w:rPr>
        <w:t>九、财政拨款“三公”经费支出决算情况说明</w:t>
      </w:r>
    </w:p>
    <w:p w:rsidR="00336BF6" w:rsidRDefault="00DC7E44" w:rsidP="00B81C3A">
      <w:pPr>
        <w:spacing w:before="249" w:line="360" w:lineRule="auto"/>
        <w:ind w:left="659"/>
        <w:rPr>
          <w:rFonts w:ascii="FangSong" w:eastAsia="FangSong" w:hAnsi="FangSong" w:cs="FangSong"/>
          <w:sz w:val="31"/>
          <w:szCs w:val="31"/>
          <w:lang w:eastAsia="zh-CN"/>
        </w:rPr>
      </w:pPr>
      <w:r>
        <w:rPr>
          <w:rFonts w:ascii="FangSong" w:eastAsia="FangSong" w:hAnsi="FangSong" w:cs="FangSong"/>
          <w:spacing w:val="5"/>
          <w:sz w:val="31"/>
          <w:szCs w:val="31"/>
          <w:lang w:eastAsia="zh-CN"/>
        </w:rPr>
        <w:t>（一）“三公”经费财政拨款支出决算总体情况说明</w:t>
      </w:r>
    </w:p>
    <w:p w:rsidR="00336BF6" w:rsidRPr="0041759B" w:rsidRDefault="000502DE" w:rsidP="00B81C3A">
      <w:pPr>
        <w:spacing w:line="360" w:lineRule="auto"/>
        <w:jc w:val="both"/>
        <w:rPr>
          <w:rFonts w:ascii="仿宋" w:eastAsia="仿宋" w:hAnsi="仿宋" w:cs="Times New Roman"/>
          <w:spacing w:val="3"/>
          <w:sz w:val="32"/>
          <w:szCs w:val="32"/>
          <w:lang w:eastAsia="zh-CN"/>
        </w:rPr>
      </w:pPr>
      <w:r>
        <w:rPr>
          <w:rFonts w:ascii="仿宋" w:eastAsia="仿宋" w:hAnsi="仿宋" w:cs="Times New Roman" w:hint="eastAsia"/>
          <w:spacing w:val="3"/>
          <w:sz w:val="31"/>
          <w:szCs w:val="31"/>
          <w:lang w:eastAsia="zh-CN"/>
        </w:rPr>
        <w:t xml:space="preserve">    </w:t>
      </w:r>
      <w:r w:rsidR="00DC7E44" w:rsidRPr="0041759B">
        <w:rPr>
          <w:rFonts w:ascii="仿宋" w:eastAsia="仿宋" w:hAnsi="仿宋" w:cs="Times New Roman"/>
          <w:spacing w:val="3"/>
          <w:sz w:val="32"/>
          <w:szCs w:val="32"/>
          <w:lang w:eastAsia="zh-CN"/>
        </w:rPr>
        <w:t>2023年度“三公”经费财政拨款支出预算为</w:t>
      </w:r>
      <w:r w:rsidR="0041759B">
        <w:rPr>
          <w:rFonts w:ascii="仿宋" w:eastAsia="仿宋" w:hAnsi="仿宋" w:cs="Times New Roman" w:hint="eastAsia"/>
          <w:spacing w:val="3"/>
          <w:sz w:val="32"/>
          <w:szCs w:val="32"/>
          <w:lang w:eastAsia="zh-CN"/>
        </w:rPr>
        <w:t>147.2</w:t>
      </w:r>
      <w:r w:rsidR="00DC7E44" w:rsidRPr="0041759B">
        <w:rPr>
          <w:rFonts w:ascii="仿宋" w:eastAsia="仿宋" w:hAnsi="仿宋" w:cs="Times New Roman"/>
          <w:spacing w:val="3"/>
          <w:sz w:val="32"/>
          <w:szCs w:val="32"/>
          <w:lang w:eastAsia="zh-CN"/>
        </w:rPr>
        <w:t>万元，支出决算为</w:t>
      </w:r>
      <w:r w:rsidR="0041759B">
        <w:rPr>
          <w:rFonts w:ascii="仿宋" w:eastAsia="仿宋" w:hAnsi="仿宋" w:cs="Times New Roman" w:hint="eastAsia"/>
          <w:spacing w:val="3"/>
          <w:sz w:val="32"/>
          <w:szCs w:val="32"/>
          <w:lang w:eastAsia="zh-CN"/>
        </w:rPr>
        <w:t>138.16</w:t>
      </w:r>
      <w:r w:rsidR="00DC7E44" w:rsidRPr="0041759B">
        <w:rPr>
          <w:rFonts w:ascii="仿宋" w:eastAsia="仿宋" w:hAnsi="仿宋" w:cs="Times New Roman"/>
          <w:spacing w:val="3"/>
          <w:sz w:val="32"/>
          <w:szCs w:val="32"/>
          <w:lang w:eastAsia="zh-CN"/>
        </w:rPr>
        <w:t>万元，完成预算的</w:t>
      </w:r>
      <w:r w:rsidR="0041759B">
        <w:rPr>
          <w:rFonts w:ascii="仿宋" w:eastAsia="仿宋" w:hAnsi="仿宋" w:cs="Times New Roman" w:hint="eastAsia"/>
          <w:spacing w:val="3"/>
          <w:sz w:val="32"/>
          <w:szCs w:val="32"/>
          <w:lang w:eastAsia="zh-CN"/>
        </w:rPr>
        <w:t>93.86</w:t>
      </w:r>
      <w:r w:rsidR="00DC7E44" w:rsidRPr="0041759B">
        <w:rPr>
          <w:rFonts w:ascii="仿宋" w:eastAsia="仿宋" w:hAnsi="仿宋" w:cs="Times New Roman"/>
          <w:spacing w:val="3"/>
          <w:sz w:val="32"/>
          <w:szCs w:val="32"/>
          <w:lang w:eastAsia="zh-CN"/>
        </w:rPr>
        <w:t>%；较2022</w:t>
      </w:r>
      <w:r w:rsidR="0041759B">
        <w:rPr>
          <w:rFonts w:ascii="仿宋" w:eastAsia="仿宋" w:hAnsi="仿宋" w:cs="Times New Roman"/>
          <w:spacing w:val="3"/>
          <w:sz w:val="32"/>
          <w:szCs w:val="32"/>
          <w:lang w:eastAsia="zh-CN"/>
        </w:rPr>
        <w:t>年度</w:t>
      </w:r>
      <w:r w:rsidR="00DC7E44" w:rsidRPr="0041759B">
        <w:rPr>
          <w:rFonts w:ascii="仿宋" w:eastAsia="仿宋" w:hAnsi="仿宋" w:cs="Times New Roman"/>
          <w:spacing w:val="3"/>
          <w:sz w:val="32"/>
          <w:szCs w:val="32"/>
          <w:lang w:eastAsia="zh-CN"/>
        </w:rPr>
        <w:t>减少</w:t>
      </w:r>
      <w:r w:rsidR="0041759B">
        <w:rPr>
          <w:rFonts w:ascii="仿宋" w:eastAsia="仿宋" w:hAnsi="仿宋" w:cs="Times New Roman" w:hint="eastAsia"/>
          <w:spacing w:val="3"/>
          <w:sz w:val="32"/>
          <w:szCs w:val="32"/>
          <w:lang w:eastAsia="zh-CN"/>
        </w:rPr>
        <w:t>47.25</w:t>
      </w:r>
      <w:r w:rsidR="0041759B">
        <w:rPr>
          <w:rFonts w:ascii="仿宋" w:eastAsia="仿宋" w:hAnsi="仿宋" w:cs="Times New Roman"/>
          <w:spacing w:val="3"/>
          <w:sz w:val="32"/>
          <w:szCs w:val="32"/>
          <w:lang w:eastAsia="zh-CN"/>
        </w:rPr>
        <w:t>万元，下降</w:t>
      </w:r>
      <w:r w:rsidR="0041759B">
        <w:rPr>
          <w:rFonts w:ascii="仿宋" w:eastAsia="仿宋" w:hAnsi="仿宋" w:cs="Times New Roman" w:hint="eastAsia"/>
          <w:spacing w:val="3"/>
          <w:sz w:val="32"/>
          <w:szCs w:val="32"/>
          <w:lang w:eastAsia="zh-CN"/>
        </w:rPr>
        <w:t>25.48</w:t>
      </w:r>
      <w:r w:rsidR="00DC7E44" w:rsidRPr="0041759B">
        <w:rPr>
          <w:rFonts w:ascii="仿宋" w:eastAsia="仿宋" w:hAnsi="仿宋" w:cs="Times New Roman"/>
          <w:spacing w:val="3"/>
          <w:sz w:val="32"/>
          <w:szCs w:val="32"/>
          <w:lang w:eastAsia="zh-CN"/>
        </w:rPr>
        <w:t>%，主要原因是</w:t>
      </w:r>
      <w:r w:rsidR="0041759B">
        <w:rPr>
          <w:rFonts w:ascii="仿宋" w:eastAsia="仿宋" w:hAnsi="仿宋" w:cs="Times New Roman" w:hint="eastAsia"/>
          <w:spacing w:val="3"/>
          <w:sz w:val="32"/>
          <w:szCs w:val="32"/>
          <w:lang w:eastAsia="zh-CN"/>
        </w:rPr>
        <w:t>2023年度无公车购置</w:t>
      </w:r>
      <w:r w:rsidR="0041759B">
        <w:rPr>
          <w:rFonts w:ascii="仿宋" w:eastAsia="仿宋" w:hAnsi="仿宋" w:cs="Times New Roman"/>
          <w:spacing w:val="3"/>
          <w:sz w:val="32"/>
          <w:szCs w:val="32"/>
          <w:lang w:eastAsia="zh-CN"/>
        </w:rPr>
        <w:t>。决算数小</w:t>
      </w:r>
      <w:r w:rsidR="00DC7E44" w:rsidRPr="0041759B">
        <w:rPr>
          <w:rFonts w:ascii="仿宋" w:eastAsia="仿宋" w:hAnsi="仿宋" w:cs="Times New Roman"/>
          <w:spacing w:val="3"/>
          <w:sz w:val="32"/>
          <w:szCs w:val="32"/>
          <w:lang w:eastAsia="zh-CN"/>
        </w:rPr>
        <w:t>于预算数的主要原因</w:t>
      </w:r>
      <w:r w:rsidR="0041759B">
        <w:rPr>
          <w:rFonts w:ascii="仿宋" w:eastAsia="仿宋" w:hAnsi="仿宋" w:cs="Times New Roman" w:hint="eastAsia"/>
          <w:spacing w:val="3"/>
          <w:sz w:val="32"/>
          <w:szCs w:val="32"/>
          <w:lang w:eastAsia="zh-CN"/>
        </w:rPr>
        <w:t>是降本增效</w:t>
      </w:r>
      <w:r w:rsidR="00DC7E44" w:rsidRPr="0041759B">
        <w:rPr>
          <w:rFonts w:ascii="仿宋" w:eastAsia="仿宋" w:hAnsi="仿宋" w:cs="Times New Roman"/>
          <w:spacing w:val="3"/>
          <w:sz w:val="32"/>
          <w:szCs w:val="32"/>
          <w:lang w:eastAsia="zh-CN"/>
        </w:rPr>
        <w:t>。</w:t>
      </w:r>
    </w:p>
    <w:p w:rsidR="00336BF6" w:rsidRDefault="00DC7E44">
      <w:pPr>
        <w:spacing w:before="50" w:line="223" w:lineRule="auto"/>
        <w:ind w:left="659"/>
        <w:rPr>
          <w:rFonts w:ascii="FangSong" w:eastAsia="FangSong" w:hAnsi="FangSong" w:cs="FangSong"/>
          <w:sz w:val="31"/>
          <w:szCs w:val="31"/>
          <w:lang w:eastAsia="zh-CN"/>
        </w:rPr>
      </w:pPr>
      <w:r>
        <w:rPr>
          <w:rFonts w:ascii="FangSong" w:eastAsia="FangSong" w:hAnsi="FangSong" w:cs="FangSong"/>
          <w:spacing w:val="9"/>
          <w:sz w:val="31"/>
          <w:szCs w:val="31"/>
          <w:lang w:eastAsia="zh-CN"/>
        </w:rPr>
        <w:t>（二）“三公”经费财政拨款支出决算具体情况说明</w:t>
      </w:r>
    </w:p>
    <w:p w:rsidR="00336BF6" w:rsidRPr="0041759B" w:rsidRDefault="00DC7E44" w:rsidP="0041759B">
      <w:pPr>
        <w:spacing w:before="248" w:line="360" w:lineRule="auto"/>
        <w:ind w:left="23" w:right="74" w:firstLine="668"/>
        <w:rPr>
          <w:rFonts w:ascii="仿宋" w:eastAsia="仿宋" w:hAnsi="仿宋" w:cs="Times New Roman"/>
          <w:sz w:val="32"/>
          <w:szCs w:val="32"/>
          <w:lang w:eastAsia="zh-CN"/>
        </w:rPr>
      </w:pPr>
      <w:r w:rsidRPr="0041759B">
        <w:rPr>
          <w:rFonts w:ascii="仿宋" w:eastAsia="仿宋" w:hAnsi="仿宋" w:cs="Times New Roman"/>
          <w:spacing w:val="3"/>
          <w:sz w:val="32"/>
          <w:szCs w:val="32"/>
          <w:lang w:eastAsia="zh-CN"/>
        </w:rPr>
        <w:t>1.因公出国（境）费预算为</w:t>
      </w:r>
      <w:r w:rsidR="0041759B">
        <w:rPr>
          <w:rFonts w:ascii="仿宋" w:eastAsia="仿宋" w:hAnsi="仿宋" w:cs="Times New Roman" w:hint="eastAsia"/>
          <w:spacing w:val="3"/>
          <w:sz w:val="32"/>
          <w:szCs w:val="32"/>
          <w:lang w:eastAsia="zh-CN"/>
        </w:rPr>
        <w:t>0</w:t>
      </w:r>
      <w:r w:rsidRPr="0041759B">
        <w:rPr>
          <w:rFonts w:ascii="仿宋" w:eastAsia="仿宋" w:hAnsi="仿宋" w:cs="Times New Roman"/>
          <w:spacing w:val="3"/>
          <w:sz w:val="32"/>
          <w:szCs w:val="32"/>
          <w:lang w:eastAsia="zh-CN"/>
        </w:rPr>
        <w:t>万元,支出决算为</w:t>
      </w:r>
      <w:r w:rsidR="0041759B">
        <w:rPr>
          <w:rFonts w:ascii="仿宋" w:eastAsia="仿宋" w:hAnsi="仿宋" w:cs="Times New Roman" w:hint="eastAsia"/>
          <w:spacing w:val="3"/>
          <w:sz w:val="32"/>
          <w:szCs w:val="32"/>
          <w:lang w:eastAsia="zh-CN"/>
        </w:rPr>
        <w:t>0</w:t>
      </w:r>
      <w:r w:rsidRPr="0041759B">
        <w:rPr>
          <w:rFonts w:ascii="仿宋" w:eastAsia="仿宋" w:hAnsi="仿宋" w:cs="Times New Roman"/>
          <w:spacing w:val="3"/>
          <w:sz w:val="32"/>
          <w:szCs w:val="32"/>
          <w:lang w:eastAsia="zh-CN"/>
        </w:rPr>
        <w:t>万</w:t>
      </w:r>
      <w:r w:rsidRPr="0041759B">
        <w:rPr>
          <w:rFonts w:ascii="仿宋" w:eastAsia="仿宋" w:hAnsi="仿宋" w:cs="Times New Roman"/>
          <w:spacing w:val="2"/>
          <w:sz w:val="32"/>
          <w:szCs w:val="32"/>
          <w:lang w:eastAsia="zh-CN"/>
        </w:rPr>
        <w:t>元。</w:t>
      </w:r>
    </w:p>
    <w:p w:rsidR="0041759B" w:rsidRDefault="00DC7E44" w:rsidP="0041759B">
      <w:pPr>
        <w:spacing w:before="57" w:line="364" w:lineRule="auto"/>
        <w:ind w:left="23" w:right="156" w:firstLine="648"/>
        <w:rPr>
          <w:rFonts w:ascii="仿宋" w:eastAsia="仿宋" w:hAnsi="仿宋" w:cs="FangSong"/>
          <w:sz w:val="31"/>
          <w:szCs w:val="31"/>
          <w:lang w:eastAsia="zh-CN"/>
        </w:rPr>
      </w:pPr>
      <w:r w:rsidRPr="008C077C">
        <w:rPr>
          <w:rFonts w:ascii="仿宋" w:eastAsia="仿宋" w:hAnsi="仿宋" w:cs="SimSun"/>
          <w:spacing w:val="21"/>
          <w:sz w:val="31"/>
          <w:szCs w:val="31"/>
          <w:lang w:eastAsia="zh-CN"/>
        </w:rPr>
        <w:t>2.</w:t>
      </w:r>
      <w:r w:rsidRPr="008C077C">
        <w:rPr>
          <w:rFonts w:ascii="仿宋" w:eastAsia="仿宋" w:hAnsi="仿宋" w:cs="FangSong"/>
          <w:spacing w:val="21"/>
          <w:sz w:val="31"/>
          <w:szCs w:val="31"/>
          <w:lang w:eastAsia="zh-CN"/>
        </w:rPr>
        <w:t>公务用车购置及运行费预算为</w:t>
      </w:r>
      <w:r w:rsidR="0041759B">
        <w:rPr>
          <w:rFonts w:ascii="仿宋" w:eastAsia="仿宋" w:hAnsi="仿宋" w:cs="FangSong" w:hint="eastAsia"/>
          <w:spacing w:val="21"/>
          <w:sz w:val="31"/>
          <w:szCs w:val="31"/>
          <w:lang w:eastAsia="zh-CN"/>
        </w:rPr>
        <w:t>147.2</w:t>
      </w:r>
      <w:r w:rsidRPr="008C077C">
        <w:rPr>
          <w:rFonts w:ascii="仿宋" w:eastAsia="仿宋" w:hAnsi="仿宋" w:cs="FangSong"/>
          <w:spacing w:val="21"/>
          <w:sz w:val="31"/>
          <w:szCs w:val="31"/>
          <w:lang w:eastAsia="zh-CN"/>
        </w:rPr>
        <w:t>万元</w:t>
      </w:r>
      <w:r w:rsidRPr="008C077C">
        <w:rPr>
          <w:rFonts w:ascii="仿宋" w:eastAsia="仿宋" w:hAnsi="仿宋" w:cs="FangSong"/>
          <w:spacing w:val="20"/>
          <w:sz w:val="31"/>
          <w:szCs w:val="31"/>
          <w:lang w:eastAsia="zh-CN"/>
        </w:rPr>
        <w:t>，支出决算为</w:t>
      </w:r>
      <w:r w:rsidR="0041759B">
        <w:rPr>
          <w:rFonts w:ascii="仿宋" w:eastAsia="仿宋" w:hAnsi="仿宋" w:cs="FangSong" w:hint="eastAsia"/>
          <w:spacing w:val="20"/>
          <w:sz w:val="31"/>
          <w:szCs w:val="31"/>
          <w:lang w:eastAsia="zh-CN"/>
        </w:rPr>
        <w:t>138.16</w:t>
      </w:r>
      <w:r w:rsidRPr="008C077C">
        <w:rPr>
          <w:rFonts w:ascii="仿宋" w:eastAsia="仿宋" w:hAnsi="仿宋" w:cs="FangSong"/>
          <w:spacing w:val="4"/>
          <w:sz w:val="31"/>
          <w:szCs w:val="31"/>
          <w:lang w:eastAsia="zh-CN"/>
        </w:rPr>
        <w:t>万元，完成预算的</w:t>
      </w:r>
      <w:r w:rsidR="0041759B">
        <w:rPr>
          <w:rFonts w:ascii="仿宋" w:eastAsia="仿宋" w:hAnsi="仿宋" w:cs="FangSong" w:hint="eastAsia"/>
          <w:spacing w:val="4"/>
          <w:sz w:val="31"/>
          <w:szCs w:val="31"/>
          <w:lang w:eastAsia="zh-CN"/>
        </w:rPr>
        <w:t>93.86</w:t>
      </w:r>
      <w:r w:rsidRPr="008C077C">
        <w:rPr>
          <w:rFonts w:ascii="仿宋" w:eastAsia="仿宋" w:hAnsi="仿宋" w:cs="SimSun"/>
          <w:spacing w:val="4"/>
          <w:sz w:val="31"/>
          <w:szCs w:val="31"/>
          <w:lang w:eastAsia="zh-CN"/>
        </w:rPr>
        <w:t>%</w:t>
      </w:r>
      <w:r w:rsidRPr="008C077C">
        <w:rPr>
          <w:rFonts w:ascii="仿宋" w:eastAsia="仿宋" w:hAnsi="仿宋" w:cs="FangSong"/>
          <w:spacing w:val="4"/>
          <w:sz w:val="31"/>
          <w:szCs w:val="31"/>
          <w:lang w:eastAsia="zh-CN"/>
        </w:rPr>
        <w:t>；较</w:t>
      </w:r>
      <w:r w:rsidRPr="008C077C">
        <w:rPr>
          <w:rFonts w:ascii="仿宋" w:eastAsia="仿宋" w:hAnsi="仿宋" w:cs="SimSun"/>
          <w:spacing w:val="4"/>
          <w:sz w:val="31"/>
          <w:szCs w:val="31"/>
          <w:lang w:eastAsia="zh-CN"/>
        </w:rPr>
        <w:t>2022</w:t>
      </w:r>
      <w:r w:rsidR="0041759B">
        <w:rPr>
          <w:rFonts w:ascii="仿宋" w:eastAsia="仿宋" w:hAnsi="仿宋" w:cs="FangSong"/>
          <w:spacing w:val="4"/>
          <w:sz w:val="31"/>
          <w:szCs w:val="31"/>
          <w:lang w:eastAsia="zh-CN"/>
        </w:rPr>
        <w:t>年度减少</w:t>
      </w:r>
      <w:r w:rsidR="0041759B">
        <w:rPr>
          <w:rFonts w:ascii="仿宋" w:eastAsia="仿宋" w:hAnsi="仿宋" w:cs="FangSong" w:hint="eastAsia"/>
          <w:spacing w:val="4"/>
          <w:sz w:val="31"/>
          <w:szCs w:val="31"/>
          <w:lang w:eastAsia="zh-CN"/>
        </w:rPr>
        <w:t>47.25</w:t>
      </w:r>
      <w:r w:rsidRPr="008C077C">
        <w:rPr>
          <w:rFonts w:ascii="仿宋" w:eastAsia="仿宋" w:hAnsi="仿宋" w:cs="FangSong"/>
          <w:spacing w:val="4"/>
          <w:sz w:val="31"/>
          <w:szCs w:val="31"/>
          <w:lang w:eastAsia="zh-CN"/>
        </w:rPr>
        <w:t>万元，</w:t>
      </w:r>
      <w:r w:rsidR="0041759B">
        <w:rPr>
          <w:rFonts w:ascii="仿宋" w:eastAsia="仿宋" w:hAnsi="仿宋" w:cs="FangSong"/>
          <w:spacing w:val="6"/>
          <w:sz w:val="31"/>
          <w:szCs w:val="31"/>
          <w:lang w:eastAsia="zh-CN"/>
        </w:rPr>
        <w:t>下降</w:t>
      </w:r>
      <w:r w:rsidR="0041759B">
        <w:rPr>
          <w:rFonts w:ascii="仿宋" w:eastAsia="仿宋" w:hAnsi="仿宋" w:cs="FangSong" w:hint="eastAsia"/>
          <w:spacing w:val="6"/>
          <w:sz w:val="31"/>
          <w:szCs w:val="31"/>
          <w:lang w:eastAsia="zh-CN"/>
        </w:rPr>
        <w:t>25.48</w:t>
      </w:r>
      <w:r w:rsidRPr="008C077C">
        <w:rPr>
          <w:rFonts w:ascii="仿宋" w:eastAsia="仿宋" w:hAnsi="仿宋" w:cs="SimSun"/>
          <w:spacing w:val="6"/>
          <w:sz w:val="31"/>
          <w:szCs w:val="31"/>
          <w:lang w:eastAsia="zh-CN"/>
        </w:rPr>
        <w:t>%</w:t>
      </w:r>
      <w:r w:rsidRPr="008C077C">
        <w:rPr>
          <w:rFonts w:ascii="仿宋" w:eastAsia="仿宋" w:hAnsi="仿宋" w:cs="FangSong"/>
          <w:spacing w:val="6"/>
          <w:sz w:val="31"/>
          <w:szCs w:val="31"/>
          <w:lang w:eastAsia="zh-CN"/>
        </w:rPr>
        <w:t>，主要原因</w:t>
      </w:r>
      <w:r w:rsidR="0041759B">
        <w:rPr>
          <w:rFonts w:ascii="仿宋" w:eastAsia="仿宋" w:hAnsi="仿宋" w:cs="Times New Roman" w:hint="eastAsia"/>
          <w:spacing w:val="3"/>
          <w:sz w:val="32"/>
          <w:szCs w:val="32"/>
          <w:lang w:eastAsia="zh-CN"/>
        </w:rPr>
        <w:t>2023年度无公车购置</w:t>
      </w:r>
      <w:r w:rsidR="0041759B">
        <w:rPr>
          <w:rFonts w:ascii="仿宋" w:eastAsia="仿宋" w:hAnsi="仿宋" w:cs="FangSong"/>
          <w:spacing w:val="6"/>
          <w:sz w:val="31"/>
          <w:szCs w:val="31"/>
          <w:lang w:eastAsia="zh-CN"/>
        </w:rPr>
        <w:t>。决算数小</w:t>
      </w:r>
      <w:r w:rsidRPr="008C077C">
        <w:rPr>
          <w:rFonts w:ascii="仿宋" w:eastAsia="仿宋" w:hAnsi="仿宋" w:cs="FangSong"/>
          <w:spacing w:val="6"/>
          <w:sz w:val="31"/>
          <w:szCs w:val="31"/>
          <w:lang w:eastAsia="zh-CN"/>
        </w:rPr>
        <w:t>于预算数</w:t>
      </w:r>
      <w:r w:rsidRPr="008C077C">
        <w:rPr>
          <w:rFonts w:ascii="仿宋" w:eastAsia="仿宋" w:hAnsi="仿宋" w:cs="FangSong"/>
          <w:spacing w:val="-9"/>
          <w:sz w:val="31"/>
          <w:szCs w:val="31"/>
          <w:lang w:eastAsia="zh-CN"/>
        </w:rPr>
        <w:t>的主要原因</w:t>
      </w:r>
      <w:r w:rsidR="0041759B">
        <w:rPr>
          <w:rFonts w:ascii="仿宋" w:eastAsia="仿宋" w:hAnsi="仿宋" w:cs="Times New Roman" w:hint="eastAsia"/>
          <w:spacing w:val="3"/>
          <w:sz w:val="32"/>
          <w:szCs w:val="32"/>
          <w:lang w:eastAsia="zh-CN"/>
        </w:rPr>
        <w:t>降本增效</w:t>
      </w:r>
      <w:r w:rsidRPr="008C077C">
        <w:rPr>
          <w:rFonts w:ascii="仿宋" w:eastAsia="仿宋" w:hAnsi="仿宋" w:cs="FangSong"/>
          <w:spacing w:val="-9"/>
          <w:sz w:val="31"/>
          <w:szCs w:val="31"/>
          <w:lang w:eastAsia="zh-CN"/>
        </w:rPr>
        <w:t>。其中：</w:t>
      </w:r>
    </w:p>
    <w:p w:rsidR="0041759B" w:rsidRDefault="00DC7E44" w:rsidP="0041759B">
      <w:pPr>
        <w:spacing w:before="57" w:line="364" w:lineRule="auto"/>
        <w:ind w:left="23" w:right="156" w:firstLine="648"/>
        <w:rPr>
          <w:rFonts w:ascii="仿宋" w:eastAsia="仿宋" w:hAnsi="仿宋" w:cs="FangSong"/>
          <w:sz w:val="31"/>
          <w:szCs w:val="31"/>
          <w:lang w:eastAsia="zh-CN"/>
        </w:rPr>
      </w:pPr>
      <w:r w:rsidRPr="0041759B">
        <w:rPr>
          <w:rFonts w:ascii="仿宋" w:eastAsia="仿宋" w:hAnsi="仿宋" w:cs="FangSong"/>
          <w:spacing w:val="4"/>
          <w:sz w:val="32"/>
          <w:szCs w:val="32"/>
          <w:lang w:eastAsia="zh-CN"/>
        </w:rPr>
        <w:t>公务用车购置费支出</w:t>
      </w:r>
      <w:r w:rsidR="0041759B" w:rsidRPr="0041759B">
        <w:rPr>
          <w:rFonts w:ascii="仿宋" w:eastAsia="仿宋" w:hAnsi="仿宋" w:cs="FangSong" w:hint="eastAsia"/>
          <w:spacing w:val="4"/>
          <w:sz w:val="32"/>
          <w:szCs w:val="32"/>
          <w:lang w:eastAsia="zh-CN"/>
        </w:rPr>
        <w:t>0</w:t>
      </w:r>
      <w:r w:rsidR="0041759B" w:rsidRPr="0041759B">
        <w:rPr>
          <w:rFonts w:ascii="仿宋" w:eastAsia="仿宋" w:hAnsi="仿宋" w:cs="FangSong"/>
          <w:spacing w:val="4"/>
          <w:sz w:val="32"/>
          <w:szCs w:val="32"/>
          <w:lang w:eastAsia="zh-CN"/>
        </w:rPr>
        <w:t>万元。</w:t>
      </w:r>
      <w:r w:rsidRPr="0041759B">
        <w:rPr>
          <w:rFonts w:ascii="仿宋" w:eastAsia="仿宋" w:hAnsi="仿宋" w:cs="FangSong"/>
          <w:spacing w:val="4"/>
          <w:sz w:val="32"/>
          <w:szCs w:val="32"/>
          <w:lang w:eastAsia="zh-CN"/>
        </w:rPr>
        <w:t>截至</w:t>
      </w:r>
      <w:r w:rsidRPr="0041759B">
        <w:rPr>
          <w:rFonts w:ascii="仿宋" w:eastAsia="仿宋" w:hAnsi="仿宋" w:cs="SimSun"/>
          <w:spacing w:val="4"/>
          <w:sz w:val="32"/>
          <w:szCs w:val="32"/>
          <w:lang w:eastAsia="zh-CN"/>
        </w:rPr>
        <w:t>2023</w:t>
      </w:r>
      <w:r w:rsidRPr="0041759B">
        <w:rPr>
          <w:rFonts w:ascii="仿宋" w:eastAsia="仿宋" w:hAnsi="仿宋" w:cs="FangSong"/>
          <w:spacing w:val="2"/>
          <w:sz w:val="32"/>
          <w:szCs w:val="32"/>
          <w:lang w:eastAsia="zh-CN"/>
        </w:rPr>
        <w:t>年</w:t>
      </w:r>
      <w:r w:rsidR="0041759B">
        <w:rPr>
          <w:rFonts w:ascii="仿宋" w:eastAsia="仿宋" w:hAnsi="仿宋" w:cs="SimSun"/>
          <w:spacing w:val="2"/>
          <w:sz w:val="32"/>
          <w:szCs w:val="32"/>
          <w:lang w:eastAsia="zh-CN"/>
        </w:rPr>
        <w:t>12</w:t>
      </w:r>
      <w:r w:rsidRPr="0041759B">
        <w:rPr>
          <w:rFonts w:ascii="仿宋" w:eastAsia="仿宋" w:hAnsi="仿宋" w:cs="FangSong"/>
          <w:spacing w:val="2"/>
          <w:sz w:val="32"/>
          <w:szCs w:val="32"/>
          <w:lang w:eastAsia="zh-CN"/>
        </w:rPr>
        <w:t>月</w:t>
      </w:r>
      <w:r w:rsidR="0041759B">
        <w:rPr>
          <w:rFonts w:ascii="仿宋" w:eastAsia="仿宋" w:hAnsi="仿宋" w:cs="SimSun"/>
          <w:spacing w:val="2"/>
          <w:sz w:val="32"/>
          <w:szCs w:val="32"/>
          <w:lang w:eastAsia="zh-CN"/>
        </w:rPr>
        <w:t>31</w:t>
      </w:r>
      <w:r w:rsidR="0041759B">
        <w:rPr>
          <w:rFonts w:ascii="仿宋" w:eastAsia="仿宋" w:hAnsi="仿宋" w:cs="FangSong"/>
          <w:spacing w:val="2"/>
          <w:sz w:val="32"/>
          <w:szCs w:val="32"/>
          <w:lang w:eastAsia="zh-CN"/>
        </w:rPr>
        <w:t>日，</w:t>
      </w:r>
      <w:r w:rsidR="0041759B">
        <w:rPr>
          <w:rFonts w:ascii="仿宋" w:eastAsia="仿宋" w:hAnsi="仿宋" w:cs="FangSong" w:hint="eastAsia"/>
          <w:spacing w:val="2"/>
          <w:sz w:val="32"/>
          <w:szCs w:val="32"/>
          <w:lang w:eastAsia="zh-CN"/>
        </w:rPr>
        <w:t>公</w:t>
      </w:r>
      <w:r w:rsidRPr="0041759B">
        <w:rPr>
          <w:rFonts w:ascii="仿宋" w:eastAsia="仿宋" w:hAnsi="仿宋" w:cs="FangSong"/>
          <w:spacing w:val="2"/>
          <w:sz w:val="32"/>
          <w:szCs w:val="32"/>
          <w:lang w:eastAsia="zh-CN"/>
        </w:rPr>
        <w:t>务用车保有量为</w:t>
      </w:r>
      <w:r w:rsidR="0041759B">
        <w:rPr>
          <w:rFonts w:ascii="仿宋" w:eastAsia="仿宋" w:hAnsi="仿宋" w:cs="FangSong" w:hint="eastAsia"/>
          <w:spacing w:val="2"/>
          <w:sz w:val="32"/>
          <w:szCs w:val="32"/>
          <w:lang w:eastAsia="zh-CN"/>
        </w:rPr>
        <w:t>46</w:t>
      </w:r>
      <w:r w:rsidRPr="0041759B">
        <w:rPr>
          <w:rFonts w:ascii="仿宋" w:eastAsia="仿宋" w:hAnsi="仿宋" w:cs="FangSong"/>
          <w:spacing w:val="2"/>
          <w:sz w:val="32"/>
          <w:szCs w:val="32"/>
          <w:lang w:eastAsia="zh-CN"/>
        </w:rPr>
        <w:t>辆</w:t>
      </w:r>
      <w:r w:rsidRPr="0041759B">
        <w:rPr>
          <w:rFonts w:ascii="仿宋" w:eastAsia="仿宋" w:hAnsi="仿宋" w:cs="SimSun"/>
          <w:spacing w:val="2"/>
          <w:sz w:val="32"/>
          <w:szCs w:val="32"/>
          <w:lang w:eastAsia="zh-CN"/>
        </w:rPr>
        <w:t>,</w:t>
      </w:r>
      <w:r w:rsidRPr="0041759B">
        <w:rPr>
          <w:rFonts w:ascii="仿宋" w:eastAsia="仿宋" w:hAnsi="仿宋" w:cs="FangSong"/>
          <w:spacing w:val="2"/>
          <w:sz w:val="32"/>
          <w:szCs w:val="32"/>
          <w:lang w:eastAsia="zh-CN"/>
        </w:rPr>
        <w:t>公务用车购置数</w:t>
      </w:r>
      <w:r w:rsidRPr="0041759B">
        <w:rPr>
          <w:rFonts w:ascii="仿宋" w:eastAsia="仿宋" w:hAnsi="仿宋" w:cs="FangSong"/>
          <w:spacing w:val="-15"/>
          <w:sz w:val="32"/>
          <w:szCs w:val="32"/>
          <w:lang w:eastAsia="zh-CN"/>
        </w:rPr>
        <w:t>为</w:t>
      </w:r>
      <w:r w:rsidR="0041759B">
        <w:rPr>
          <w:rFonts w:ascii="仿宋" w:eastAsia="仿宋" w:hAnsi="仿宋" w:cs="FangSong" w:hint="eastAsia"/>
          <w:spacing w:val="-15"/>
          <w:sz w:val="32"/>
          <w:szCs w:val="32"/>
          <w:lang w:eastAsia="zh-CN"/>
        </w:rPr>
        <w:t>0</w:t>
      </w:r>
      <w:r w:rsidRPr="0041759B">
        <w:rPr>
          <w:rFonts w:ascii="仿宋" w:eastAsia="仿宋" w:hAnsi="仿宋" w:cs="FangSong"/>
          <w:spacing w:val="-15"/>
          <w:sz w:val="32"/>
          <w:szCs w:val="32"/>
          <w:lang w:eastAsia="zh-CN"/>
        </w:rPr>
        <w:t>辆。</w:t>
      </w:r>
    </w:p>
    <w:p w:rsidR="00336BF6" w:rsidRPr="0041759B" w:rsidRDefault="00DC7E44" w:rsidP="0041759B">
      <w:pPr>
        <w:spacing w:before="57" w:line="364" w:lineRule="auto"/>
        <w:ind w:left="23" w:right="156" w:firstLine="648"/>
        <w:rPr>
          <w:rFonts w:ascii="仿宋" w:eastAsia="仿宋" w:hAnsi="仿宋" w:cs="FangSong"/>
          <w:sz w:val="31"/>
          <w:szCs w:val="31"/>
          <w:lang w:eastAsia="zh-CN"/>
        </w:rPr>
      </w:pPr>
      <w:r w:rsidRPr="0041759B">
        <w:rPr>
          <w:rFonts w:ascii="仿宋" w:eastAsia="仿宋" w:hAnsi="仿宋" w:cs="FangSong"/>
          <w:spacing w:val="3"/>
          <w:sz w:val="32"/>
          <w:szCs w:val="32"/>
          <w:lang w:eastAsia="zh-CN"/>
        </w:rPr>
        <w:t>公务用车运行维护费支出</w:t>
      </w:r>
      <w:r w:rsidR="0041759B" w:rsidRPr="0041759B">
        <w:rPr>
          <w:rFonts w:ascii="仿宋" w:eastAsia="仿宋" w:hAnsi="仿宋" w:cs="FangSong" w:hint="eastAsia"/>
          <w:spacing w:val="3"/>
          <w:sz w:val="32"/>
          <w:szCs w:val="32"/>
          <w:lang w:eastAsia="zh-CN"/>
        </w:rPr>
        <w:t>138.16</w:t>
      </w:r>
      <w:r w:rsidRPr="0041759B">
        <w:rPr>
          <w:rFonts w:ascii="仿宋" w:eastAsia="仿宋" w:hAnsi="仿宋" w:cs="FangSong"/>
          <w:spacing w:val="3"/>
          <w:sz w:val="32"/>
          <w:szCs w:val="32"/>
          <w:lang w:eastAsia="zh-CN"/>
        </w:rPr>
        <w:t>万元，主要是</w:t>
      </w:r>
      <w:r w:rsidR="0041759B" w:rsidRPr="0041759B">
        <w:rPr>
          <w:rFonts w:ascii="仿宋" w:eastAsia="仿宋" w:hAnsi="仿宋" w:cs="FangSong" w:hint="eastAsia"/>
          <w:spacing w:val="3"/>
          <w:sz w:val="32"/>
          <w:szCs w:val="32"/>
          <w:lang w:eastAsia="zh-CN"/>
        </w:rPr>
        <w:t>公务用车的燃油费及保险费</w:t>
      </w:r>
      <w:r w:rsidRPr="0041759B">
        <w:rPr>
          <w:rFonts w:ascii="仿宋" w:eastAsia="仿宋" w:hAnsi="仿宋" w:cs="FangSong"/>
          <w:spacing w:val="3"/>
          <w:sz w:val="32"/>
          <w:szCs w:val="32"/>
          <w:lang w:eastAsia="zh-CN"/>
        </w:rPr>
        <w:t>。</w:t>
      </w:r>
    </w:p>
    <w:p w:rsidR="00336BF6" w:rsidRDefault="00336BF6">
      <w:pPr>
        <w:spacing w:line="221" w:lineRule="auto"/>
        <w:rPr>
          <w:rFonts w:ascii="FangSong" w:eastAsia="FangSong" w:hAnsi="FangSong" w:cs="FangSong"/>
          <w:sz w:val="31"/>
          <w:szCs w:val="31"/>
          <w:lang w:eastAsia="zh-CN"/>
        </w:rPr>
        <w:sectPr w:rsidR="00336BF6">
          <w:footerReference w:type="default" r:id="rId26"/>
          <w:pgSz w:w="11907" w:h="16839"/>
          <w:pgMar w:top="1431" w:right="1642" w:bottom="1153" w:left="1785" w:header="0" w:footer="965" w:gutter="0"/>
          <w:cols w:space="720"/>
        </w:sectPr>
      </w:pPr>
    </w:p>
    <w:p w:rsidR="00336BF6" w:rsidRPr="0041759B" w:rsidRDefault="00DC7E44" w:rsidP="0041759B">
      <w:pPr>
        <w:spacing w:before="160" w:line="360" w:lineRule="auto"/>
        <w:ind w:left="21" w:right="3" w:firstLine="644"/>
        <w:jc w:val="both"/>
        <w:rPr>
          <w:rFonts w:ascii="仿宋" w:eastAsia="仿宋" w:hAnsi="仿宋" w:cs="FangSong"/>
          <w:sz w:val="32"/>
          <w:szCs w:val="32"/>
          <w:lang w:eastAsia="zh-CN"/>
        </w:rPr>
      </w:pPr>
      <w:r w:rsidRPr="0041759B">
        <w:rPr>
          <w:rFonts w:ascii="仿宋" w:eastAsia="仿宋" w:hAnsi="仿宋" w:cs="FangSong"/>
          <w:spacing w:val="7"/>
          <w:sz w:val="32"/>
          <w:szCs w:val="32"/>
          <w:lang w:eastAsia="zh-CN"/>
        </w:rPr>
        <w:lastRenderedPageBreak/>
        <w:t>公务接待费预算为</w:t>
      </w:r>
      <w:r w:rsidR="0041759B" w:rsidRPr="0041759B">
        <w:rPr>
          <w:rFonts w:ascii="仿宋" w:eastAsia="仿宋" w:hAnsi="仿宋" w:cs="FangSong" w:hint="eastAsia"/>
          <w:spacing w:val="7"/>
          <w:sz w:val="32"/>
          <w:szCs w:val="32"/>
          <w:lang w:eastAsia="zh-CN"/>
        </w:rPr>
        <w:t>0</w:t>
      </w:r>
      <w:r w:rsidRPr="0041759B">
        <w:rPr>
          <w:rFonts w:ascii="仿宋" w:eastAsia="仿宋" w:hAnsi="仿宋" w:cs="FangSong"/>
          <w:spacing w:val="7"/>
          <w:sz w:val="32"/>
          <w:szCs w:val="32"/>
          <w:lang w:eastAsia="zh-CN"/>
        </w:rPr>
        <w:t>万元，支出决算为</w:t>
      </w:r>
      <w:r w:rsidR="0041759B" w:rsidRPr="0041759B">
        <w:rPr>
          <w:rFonts w:ascii="仿宋" w:eastAsia="仿宋" w:hAnsi="仿宋" w:cs="FangSong" w:hint="eastAsia"/>
          <w:spacing w:val="7"/>
          <w:sz w:val="32"/>
          <w:szCs w:val="32"/>
          <w:lang w:eastAsia="zh-CN"/>
        </w:rPr>
        <w:t>0</w:t>
      </w:r>
      <w:r w:rsidRPr="0041759B">
        <w:rPr>
          <w:rFonts w:ascii="仿宋" w:eastAsia="仿宋" w:hAnsi="仿宋" w:cs="FangSong"/>
          <w:spacing w:val="7"/>
          <w:sz w:val="32"/>
          <w:szCs w:val="32"/>
          <w:lang w:eastAsia="zh-CN"/>
        </w:rPr>
        <w:t>万元</w:t>
      </w:r>
      <w:r w:rsidRPr="0041759B">
        <w:rPr>
          <w:rFonts w:ascii="仿宋" w:eastAsia="仿宋" w:hAnsi="仿宋" w:cs="FangSong"/>
          <w:spacing w:val="-20"/>
          <w:sz w:val="32"/>
          <w:szCs w:val="32"/>
          <w:lang w:eastAsia="zh-CN"/>
        </w:rPr>
        <w:t>。其中：</w:t>
      </w:r>
      <w:r w:rsidRPr="0041759B">
        <w:rPr>
          <w:rFonts w:ascii="仿宋" w:eastAsia="仿宋" w:hAnsi="仿宋" w:cs="FangSong"/>
          <w:spacing w:val="8"/>
          <w:sz w:val="32"/>
          <w:szCs w:val="32"/>
          <w:lang w:eastAsia="zh-CN"/>
        </w:rPr>
        <w:t>外事接待费支出</w:t>
      </w:r>
      <w:r w:rsidR="0041759B">
        <w:rPr>
          <w:rFonts w:ascii="仿宋" w:eastAsia="仿宋" w:hAnsi="仿宋" w:cs="FangSong" w:hint="eastAsia"/>
          <w:spacing w:val="8"/>
          <w:sz w:val="32"/>
          <w:szCs w:val="32"/>
          <w:lang w:eastAsia="zh-CN"/>
        </w:rPr>
        <w:t>0</w:t>
      </w:r>
      <w:r w:rsidR="00DB4637">
        <w:rPr>
          <w:rFonts w:ascii="仿宋" w:eastAsia="仿宋" w:hAnsi="仿宋" w:cs="FangSong"/>
          <w:spacing w:val="8"/>
          <w:sz w:val="32"/>
          <w:szCs w:val="32"/>
          <w:lang w:eastAsia="zh-CN"/>
        </w:rPr>
        <w:t>万元。</w:t>
      </w:r>
      <w:r w:rsidRPr="0041759B">
        <w:rPr>
          <w:rFonts w:ascii="仿宋" w:eastAsia="仿宋" w:hAnsi="仿宋" w:cs="FangSong"/>
          <w:spacing w:val="8"/>
          <w:sz w:val="32"/>
          <w:szCs w:val="32"/>
          <w:lang w:eastAsia="zh-CN"/>
        </w:rPr>
        <w:t>全年共接</w:t>
      </w:r>
      <w:r w:rsidRPr="0041759B">
        <w:rPr>
          <w:rFonts w:ascii="仿宋" w:eastAsia="仿宋" w:hAnsi="仿宋" w:cs="FangSong"/>
          <w:spacing w:val="7"/>
          <w:sz w:val="32"/>
          <w:szCs w:val="32"/>
          <w:lang w:eastAsia="zh-CN"/>
        </w:rPr>
        <w:t>待外</w:t>
      </w:r>
      <w:r w:rsidRPr="0041759B">
        <w:rPr>
          <w:rFonts w:ascii="仿宋" w:eastAsia="仿宋" w:hAnsi="仿宋" w:cs="FangSong"/>
          <w:spacing w:val="5"/>
          <w:sz w:val="32"/>
          <w:szCs w:val="32"/>
          <w:lang w:eastAsia="zh-CN"/>
        </w:rPr>
        <w:t>事来访团组数</w:t>
      </w:r>
      <w:r w:rsidR="0041759B">
        <w:rPr>
          <w:rFonts w:ascii="仿宋" w:eastAsia="仿宋" w:hAnsi="仿宋" w:cs="FangSong" w:hint="eastAsia"/>
          <w:spacing w:val="5"/>
          <w:sz w:val="32"/>
          <w:szCs w:val="32"/>
          <w:lang w:eastAsia="zh-CN"/>
        </w:rPr>
        <w:t>0</w:t>
      </w:r>
      <w:r w:rsidRPr="0041759B">
        <w:rPr>
          <w:rFonts w:ascii="仿宋" w:eastAsia="仿宋" w:hAnsi="仿宋" w:cs="FangSong"/>
          <w:spacing w:val="5"/>
          <w:sz w:val="32"/>
          <w:szCs w:val="32"/>
          <w:lang w:eastAsia="zh-CN"/>
        </w:rPr>
        <w:t>个、来访外宾人</w:t>
      </w:r>
      <w:r w:rsidR="0041759B">
        <w:rPr>
          <w:rFonts w:ascii="仿宋" w:eastAsia="仿宋" w:hAnsi="仿宋" w:cs="FangSong" w:hint="eastAsia"/>
          <w:spacing w:val="5"/>
          <w:sz w:val="32"/>
          <w:szCs w:val="32"/>
          <w:lang w:eastAsia="zh-CN"/>
        </w:rPr>
        <w:t>0</w:t>
      </w:r>
      <w:r w:rsidRPr="0041759B">
        <w:rPr>
          <w:rFonts w:ascii="仿宋" w:eastAsia="仿宋" w:hAnsi="仿宋" w:cs="FangSong"/>
          <w:spacing w:val="5"/>
          <w:sz w:val="32"/>
          <w:szCs w:val="32"/>
          <w:lang w:eastAsia="zh-CN"/>
        </w:rPr>
        <w:t>次（不包括陪同人员）。</w:t>
      </w:r>
    </w:p>
    <w:p w:rsidR="00336BF6" w:rsidRPr="0041759B" w:rsidRDefault="00DC7E44" w:rsidP="0041759B">
      <w:pPr>
        <w:spacing w:before="53" w:line="360" w:lineRule="auto"/>
        <w:ind w:left="26" w:right="90" w:firstLine="640"/>
        <w:jc w:val="both"/>
        <w:rPr>
          <w:rFonts w:ascii="仿宋" w:eastAsia="仿宋" w:hAnsi="仿宋" w:cs="FangSong"/>
          <w:sz w:val="32"/>
          <w:szCs w:val="32"/>
          <w:lang w:eastAsia="zh-CN"/>
        </w:rPr>
      </w:pPr>
      <w:r w:rsidRPr="0041759B">
        <w:rPr>
          <w:rFonts w:ascii="仿宋" w:eastAsia="仿宋" w:hAnsi="仿宋" w:cs="FangSong"/>
          <w:spacing w:val="8"/>
          <w:sz w:val="32"/>
          <w:szCs w:val="32"/>
          <w:lang w:eastAsia="zh-CN"/>
        </w:rPr>
        <w:t>其他国内公务接待支出</w:t>
      </w:r>
      <w:r w:rsidR="0041759B">
        <w:rPr>
          <w:rFonts w:ascii="仿宋" w:eastAsia="仿宋" w:hAnsi="仿宋" w:cs="FangSong" w:hint="eastAsia"/>
          <w:spacing w:val="8"/>
          <w:sz w:val="32"/>
          <w:szCs w:val="32"/>
          <w:lang w:eastAsia="zh-CN"/>
        </w:rPr>
        <w:t>0</w:t>
      </w:r>
      <w:r w:rsidRPr="0041759B">
        <w:rPr>
          <w:rFonts w:ascii="仿宋" w:eastAsia="仿宋" w:hAnsi="仿宋" w:cs="FangSong"/>
          <w:spacing w:val="8"/>
          <w:sz w:val="32"/>
          <w:szCs w:val="32"/>
          <w:lang w:eastAsia="zh-CN"/>
        </w:rPr>
        <w:t>万元。全年共</w:t>
      </w:r>
      <w:r w:rsidRPr="0041759B">
        <w:rPr>
          <w:rFonts w:ascii="仿宋" w:eastAsia="仿宋" w:hAnsi="仿宋" w:cs="FangSong"/>
          <w:spacing w:val="22"/>
          <w:sz w:val="32"/>
          <w:szCs w:val="32"/>
          <w:lang w:eastAsia="zh-CN"/>
        </w:rPr>
        <w:t>接待国内来访团组</w:t>
      </w:r>
      <w:r w:rsidR="0041759B">
        <w:rPr>
          <w:rFonts w:ascii="仿宋" w:eastAsia="仿宋" w:hAnsi="仿宋" w:cs="FangSong" w:hint="eastAsia"/>
          <w:spacing w:val="22"/>
          <w:sz w:val="32"/>
          <w:szCs w:val="32"/>
          <w:lang w:eastAsia="zh-CN"/>
        </w:rPr>
        <w:t>0</w:t>
      </w:r>
      <w:r w:rsidRPr="0041759B">
        <w:rPr>
          <w:rFonts w:ascii="仿宋" w:eastAsia="仿宋" w:hAnsi="仿宋" w:cs="FangSong"/>
          <w:spacing w:val="22"/>
          <w:sz w:val="32"/>
          <w:szCs w:val="32"/>
          <w:lang w:eastAsia="zh-CN"/>
        </w:rPr>
        <w:t>个、来宾人</w:t>
      </w:r>
      <w:r w:rsidR="0041759B">
        <w:rPr>
          <w:rFonts w:ascii="仿宋" w:eastAsia="仿宋" w:hAnsi="仿宋" w:cs="FangSong" w:hint="eastAsia"/>
          <w:spacing w:val="22"/>
          <w:sz w:val="32"/>
          <w:szCs w:val="32"/>
          <w:lang w:eastAsia="zh-CN"/>
        </w:rPr>
        <w:t>0</w:t>
      </w:r>
      <w:r w:rsidRPr="0041759B">
        <w:rPr>
          <w:rFonts w:ascii="仿宋" w:eastAsia="仿宋" w:hAnsi="仿宋" w:cs="FangSong"/>
          <w:spacing w:val="22"/>
          <w:sz w:val="32"/>
          <w:szCs w:val="32"/>
          <w:lang w:eastAsia="zh-CN"/>
        </w:rPr>
        <w:t>次（不包括陪同人</w:t>
      </w:r>
      <w:r w:rsidRPr="0041759B">
        <w:rPr>
          <w:rFonts w:ascii="仿宋" w:eastAsia="仿宋" w:hAnsi="仿宋" w:cs="FangSong"/>
          <w:spacing w:val="1"/>
          <w:sz w:val="32"/>
          <w:szCs w:val="32"/>
          <w:lang w:eastAsia="zh-CN"/>
        </w:rPr>
        <w:t>员）。</w:t>
      </w:r>
    </w:p>
    <w:p w:rsidR="00336BF6" w:rsidRDefault="00336BF6">
      <w:pPr>
        <w:pStyle w:val="a3"/>
        <w:spacing w:line="287" w:lineRule="auto"/>
        <w:rPr>
          <w:lang w:eastAsia="zh-CN"/>
        </w:rPr>
      </w:pPr>
    </w:p>
    <w:p w:rsidR="00336BF6" w:rsidRDefault="00336BF6">
      <w:pPr>
        <w:pStyle w:val="a3"/>
        <w:spacing w:line="287" w:lineRule="auto"/>
        <w:rPr>
          <w:lang w:eastAsia="zh-CN"/>
        </w:rPr>
      </w:pPr>
    </w:p>
    <w:p w:rsidR="00336BF6" w:rsidRDefault="00DC7E44">
      <w:pPr>
        <w:spacing w:before="101" w:line="224" w:lineRule="auto"/>
        <w:ind w:left="750"/>
        <w:outlineLvl w:val="3"/>
        <w:rPr>
          <w:rFonts w:ascii="SimHei" w:eastAsia="SimHei" w:hAnsi="SimHei" w:cs="SimHei"/>
          <w:sz w:val="31"/>
          <w:szCs w:val="31"/>
          <w:lang w:eastAsia="zh-CN"/>
        </w:rPr>
      </w:pPr>
      <w:r>
        <w:rPr>
          <w:rFonts w:ascii="SimHei" w:eastAsia="SimHei" w:hAnsi="SimHei" w:cs="SimHei"/>
          <w:spacing w:val="6"/>
          <w:sz w:val="31"/>
          <w:szCs w:val="31"/>
          <w:lang w:eastAsia="zh-CN"/>
        </w:rPr>
        <w:t>十、关于2023年度绩效评价情况说明</w:t>
      </w:r>
    </w:p>
    <w:p w:rsidR="00336BF6" w:rsidRPr="0041759B" w:rsidRDefault="00DC7E44" w:rsidP="0041759B">
      <w:pPr>
        <w:spacing w:before="249" w:line="360" w:lineRule="auto"/>
        <w:ind w:left="23" w:right="3" w:firstLine="636"/>
        <w:jc w:val="both"/>
        <w:rPr>
          <w:rFonts w:ascii="仿宋" w:eastAsia="仿宋" w:hAnsi="仿宋" w:cs="FangSong"/>
          <w:sz w:val="32"/>
          <w:szCs w:val="32"/>
          <w:lang w:eastAsia="zh-CN"/>
        </w:rPr>
      </w:pPr>
      <w:r w:rsidRPr="0041759B">
        <w:rPr>
          <w:rFonts w:ascii="仿宋" w:eastAsia="仿宋" w:hAnsi="仿宋" w:cs="FangSong"/>
          <w:spacing w:val="5"/>
          <w:sz w:val="32"/>
          <w:szCs w:val="32"/>
          <w:lang w:eastAsia="zh-CN"/>
        </w:rPr>
        <w:t>（一）绩效评价工作开展情况。绩效评价工作开展情况</w:t>
      </w:r>
      <w:r w:rsidRPr="0041759B">
        <w:rPr>
          <w:rFonts w:ascii="仿宋" w:eastAsia="仿宋" w:hAnsi="仿宋" w:cs="FangSong"/>
          <w:spacing w:val="8"/>
          <w:sz w:val="32"/>
          <w:szCs w:val="32"/>
          <w:lang w:eastAsia="zh-CN"/>
        </w:rPr>
        <w:t>说明为：根据预算绩效管理要求，本部门组织对</w:t>
      </w:r>
      <w:r w:rsidR="002E57D7">
        <w:rPr>
          <w:rFonts w:ascii="仿宋" w:eastAsia="仿宋" w:hAnsi="仿宋" w:cs="SimSun"/>
          <w:spacing w:val="8"/>
          <w:sz w:val="32"/>
          <w:szCs w:val="32"/>
          <w:lang w:eastAsia="zh-CN"/>
        </w:rPr>
        <w:t>2023</w:t>
      </w:r>
      <w:r w:rsidRPr="0041759B">
        <w:rPr>
          <w:rFonts w:ascii="仿宋" w:eastAsia="仿宋" w:hAnsi="仿宋" w:cs="FangSong"/>
          <w:spacing w:val="8"/>
          <w:sz w:val="32"/>
          <w:szCs w:val="32"/>
          <w:lang w:eastAsia="zh-CN"/>
        </w:rPr>
        <w:t>年度</w:t>
      </w:r>
      <w:r w:rsidRPr="0041759B">
        <w:rPr>
          <w:rFonts w:ascii="仿宋" w:eastAsia="仿宋" w:hAnsi="仿宋" w:cs="FangSong"/>
          <w:spacing w:val="9"/>
          <w:sz w:val="32"/>
          <w:szCs w:val="32"/>
          <w:lang w:eastAsia="zh-CN"/>
        </w:rPr>
        <w:t>一般公共预算项目支出全面开展绩效自评，其中，一级项目</w:t>
      </w:r>
      <w:r w:rsidR="006D64FF">
        <w:rPr>
          <w:rFonts w:ascii="仿宋" w:eastAsia="仿宋" w:hAnsi="仿宋" w:cs="SimSun" w:hint="eastAsia"/>
          <w:sz w:val="32"/>
          <w:szCs w:val="32"/>
          <w:lang w:eastAsia="zh-CN"/>
        </w:rPr>
        <w:t>2</w:t>
      </w:r>
      <w:r w:rsidRPr="0041759B">
        <w:rPr>
          <w:rFonts w:ascii="仿宋" w:eastAsia="仿宋" w:hAnsi="仿宋" w:cs="FangSong"/>
          <w:spacing w:val="1"/>
          <w:sz w:val="32"/>
          <w:szCs w:val="32"/>
          <w:lang w:eastAsia="zh-CN"/>
        </w:rPr>
        <w:t>个，二级项目</w:t>
      </w:r>
      <w:r w:rsidR="00DB4637">
        <w:rPr>
          <w:rFonts w:ascii="仿宋" w:eastAsia="仿宋" w:hAnsi="仿宋" w:cs="FangSong" w:hint="eastAsia"/>
          <w:spacing w:val="1"/>
          <w:sz w:val="32"/>
          <w:szCs w:val="32"/>
          <w:lang w:eastAsia="zh-CN"/>
        </w:rPr>
        <w:t>130</w:t>
      </w:r>
      <w:r w:rsidRPr="0041759B">
        <w:rPr>
          <w:rFonts w:ascii="仿宋" w:eastAsia="仿宋" w:hAnsi="仿宋" w:cs="FangSong"/>
          <w:spacing w:val="1"/>
          <w:sz w:val="32"/>
          <w:szCs w:val="32"/>
          <w:lang w:eastAsia="zh-CN"/>
        </w:rPr>
        <w:t>个，共涉及资金</w:t>
      </w:r>
      <w:r w:rsidR="00DB4637">
        <w:rPr>
          <w:rFonts w:ascii="仿宋" w:eastAsia="仿宋" w:hAnsi="仿宋" w:cs="SimSun" w:hint="eastAsia"/>
          <w:sz w:val="32"/>
          <w:szCs w:val="32"/>
          <w:lang w:eastAsia="zh-CN"/>
        </w:rPr>
        <w:t>19,406.41</w:t>
      </w:r>
      <w:r w:rsidRPr="0041759B">
        <w:rPr>
          <w:rFonts w:ascii="仿宋" w:eastAsia="仿宋" w:hAnsi="仿宋" w:cs="FangSong"/>
          <w:spacing w:val="1"/>
          <w:sz w:val="32"/>
          <w:szCs w:val="32"/>
          <w:lang w:eastAsia="zh-CN"/>
        </w:rPr>
        <w:t>万元，占一般公共</w:t>
      </w:r>
      <w:r w:rsidRPr="0041759B">
        <w:rPr>
          <w:rFonts w:ascii="仿宋" w:eastAsia="仿宋" w:hAnsi="仿宋" w:cs="FangSong"/>
          <w:spacing w:val="6"/>
          <w:sz w:val="32"/>
          <w:szCs w:val="32"/>
          <w:lang w:eastAsia="zh-CN"/>
        </w:rPr>
        <w:t>预算项目支出总额的</w:t>
      </w:r>
      <w:r w:rsidR="00DB4637">
        <w:rPr>
          <w:rFonts w:ascii="仿宋" w:eastAsia="仿宋" w:hAnsi="仿宋" w:cs="SimSun" w:hint="eastAsia"/>
          <w:sz w:val="32"/>
          <w:szCs w:val="32"/>
          <w:lang w:eastAsia="zh-CN"/>
        </w:rPr>
        <w:t>81.58</w:t>
      </w:r>
      <w:r w:rsidRPr="0041759B">
        <w:rPr>
          <w:rFonts w:ascii="仿宋" w:eastAsia="仿宋" w:hAnsi="仿宋" w:cs="SimSun"/>
          <w:spacing w:val="6"/>
          <w:sz w:val="32"/>
          <w:szCs w:val="32"/>
          <w:lang w:eastAsia="zh-CN"/>
        </w:rPr>
        <w:t>%</w:t>
      </w:r>
      <w:r w:rsidRPr="0041759B">
        <w:rPr>
          <w:rFonts w:ascii="仿宋" w:eastAsia="仿宋" w:hAnsi="仿宋" w:cs="FangSong"/>
          <w:spacing w:val="6"/>
          <w:sz w:val="32"/>
          <w:szCs w:val="32"/>
          <w:lang w:eastAsia="zh-CN"/>
        </w:rPr>
        <w:t>。组织对</w:t>
      </w:r>
      <w:r w:rsidRPr="0041759B">
        <w:rPr>
          <w:rFonts w:ascii="仿宋" w:eastAsia="仿宋" w:hAnsi="仿宋" w:cs="SimSun"/>
          <w:spacing w:val="6"/>
          <w:sz w:val="32"/>
          <w:szCs w:val="32"/>
          <w:lang w:eastAsia="zh-CN"/>
        </w:rPr>
        <w:t>2023</w:t>
      </w:r>
      <w:r w:rsidRPr="0041759B">
        <w:rPr>
          <w:rFonts w:ascii="仿宋" w:eastAsia="仿宋" w:hAnsi="仿宋" w:cs="FangSong"/>
          <w:spacing w:val="6"/>
          <w:sz w:val="32"/>
          <w:szCs w:val="32"/>
          <w:lang w:eastAsia="zh-CN"/>
        </w:rPr>
        <w:t>年度</w:t>
      </w:r>
      <w:r w:rsidR="00B81C3A">
        <w:rPr>
          <w:rFonts w:ascii="仿宋" w:eastAsia="仿宋" w:hAnsi="仿宋" w:cs="SimSun" w:hint="eastAsia"/>
          <w:sz w:val="32"/>
          <w:szCs w:val="32"/>
          <w:lang w:eastAsia="zh-CN"/>
        </w:rPr>
        <w:t>南关区垃圾转运处理综合服务设施建设项目及南关区垃圾转运设施项目</w:t>
      </w:r>
      <w:r w:rsidRPr="0041759B">
        <w:rPr>
          <w:rFonts w:ascii="仿宋" w:eastAsia="仿宋" w:hAnsi="仿宋" w:cs="FangSong"/>
          <w:spacing w:val="6"/>
          <w:sz w:val="32"/>
          <w:szCs w:val="32"/>
          <w:lang w:eastAsia="zh-CN"/>
        </w:rPr>
        <w:t>等</w:t>
      </w:r>
      <w:r w:rsidR="00B81C3A">
        <w:rPr>
          <w:rFonts w:ascii="仿宋" w:eastAsia="仿宋" w:hAnsi="仿宋" w:cs="SimSun" w:hint="eastAsia"/>
          <w:sz w:val="32"/>
          <w:szCs w:val="32"/>
          <w:lang w:eastAsia="zh-CN"/>
        </w:rPr>
        <w:t>2</w:t>
      </w:r>
      <w:r w:rsidRPr="0041759B">
        <w:rPr>
          <w:rFonts w:ascii="仿宋" w:eastAsia="仿宋" w:hAnsi="仿宋" w:cs="FangSong"/>
          <w:spacing w:val="4"/>
          <w:sz w:val="32"/>
          <w:szCs w:val="32"/>
          <w:lang w:eastAsia="zh-CN"/>
        </w:rPr>
        <w:t>个政府性基金预算项目开展绩效自评，共涉及资金</w:t>
      </w:r>
      <w:r w:rsidR="00B81C3A" w:rsidRPr="0033650D">
        <w:rPr>
          <w:rFonts w:ascii="仿宋" w:eastAsia="仿宋" w:hAnsi="仿宋" w:cs="FangSong" w:hint="eastAsia"/>
          <w:sz w:val="32"/>
          <w:szCs w:val="32"/>
          <w:lang w:eastAsia="zh-CN"/>
        </w:rPr>
        <w:t>17,411.04</w:t>
      </w:r>
      <w:r w:rsidRPr="0041759B">
        <w:rPr>
          <w:rFonts w:ascii="仿宋" w:eastAsia="仿宋" w:hAnsi="仿宋" w:cs="FangSong"/>
          <w:spacing w:val="4"/>
          <w:sz w:val="32"/>
          <w:szCs w:val="32"/>
          <w:lang w:eastAsia="zh-CN"/>
        </w:rPr>
        <w:t>万元，</w:t>
      </w:r>
      <w:r w:rsidRPr="0041759B">
        <w:rPr>
          <w:rFonts w:ascii="仿宋" w:eastAsia="仿宋" w:hAnsi="仿宋" w:cs="FangSong"/>
          <w:spacing w:val="8"/>
          <w:sz w:val="32"/>
          <w:szCs w:val="32"/>
          <w:lang w:eastAsia="zh-CN"/>
        </w:rPr>
        <w:t>占政府性基金预算项目支出总额的</w:t>
      </w:r>
      <w:r w:rsidR="00B81C3A">
        <w:rPr>
          <w:rFonts w:ascii="仿宋" w:eastAsia="仿宋" w:hAnsi="仿宋" w:cs="SimSun" w:hint="eastAsia"/>
          <w:sz w:val="32"/>
          <w:szCs w:val="32"/>
          <w:lang w:eastAsia="zh-CN"/>
        </w:rPr>
        <w:t>100</w:t>
      </w:r>
      <w:r w:rsidRPr="0041759B">
        <w:rPr>
          <w:rFonts w:ascii="仿宋" w:eastAsia="仿宋" w:hAnsi="仿宋" w:cs="SimSun"/>
          <w:spacing w:val="8"/>
          <w:sz w:val="32"/>
          <w:szCs w:val="32"/>
          <w:lang w:eastAsia="zh-CN"/>
        </w:rPr>
        <w:t>%</w:t>
      </w:r>
      <w:r w:rsidRPr="0041759B">
        <w:rPr>
          <w:rFonts w:ascii="仿宋" w:eastAsia="仿宋" w:hAnsi="仿宋" w:cs="FangSong"/>
          <w:spacing w:val="8"/>
          <w:sz w:val="32"/>
          <w:szCs w:val="32"/>
          <w:lang w:eastAsia="zh-CN"/>
        </w:rPr>
        <w:t>。</w:t>
      </w:r>
    </w:p>
    <w:p w:rsidR="00336BF6" w:rsidRPr="00B00B65" w:rsidRDefault="00DC7E44" w:rsidP="00B00B65">
      <w:pPr>
        <w:spacing w:before="252" w:line="360" w:lineRule="auto"/>
        <w:ind w:left="23" w:right="102" w:firstLine="648"/>
        <w:jc w:val="both"/>
        <w:rPr>
          <w:rFonts w:ascii="仿宋" w:eastAsia="仿宋" w:hAnsi="仿宋" w:cs="FangSong"/>
          <w:sz w:val="32"/>
          <w:szCs w:val="32"/>
          <w:lang w:eastAsia="zh-CN"/>
        </w:rPr>
      </w:pPr>
      <w:r w:rsidRPr="0041759B">
        <w:rPr>
          <w:rFonts w:ascii="仿宋" w:eastAsia="仿宋" w:hAnsi="仿宋" w:cs="FangSong"/>
          <w:spacing w:val="10"/>
          <w:sz w:val="32"/>
          <w:szCs w:val="32"/>
          <w:lang w:eastAsia="zh-CN"/>
        </w:rPr>
        <w:t>组织对“</w:t>
      </w:r>
      <w:r w:rsidR="00B00B65">
        <w:rPr>
          <w:rFonts w:ascii="仿宋" w:eastAsia="仿宋" w:hAnsi="仿宋" w:cs="SimSun" w:hint="eastAsia"/>
          <w:sz w:val="32"/>
          <w:szCs w:val="32"/>
          <w:lang w:eastAsia="zh-CN"/>
        </w:rPr>
        <w:t>长聘人员经费</w:t>
      </w:r>
      <w:r w:rsidRPr="0041759B">
        <w:rPr>
          <w:rFonts w:ascii="仿宋" w:eastAsia="仿宋" w:hAnsi="仿宋" w:cs="FangSong"/>
          <w:spacing w:val="10"/>
          <w:sz w:val="32"/>
          <w:szCs w:val="32"/>
          <w:lang w:eastAsia="zh-CN"/>
        </w:rPr>
        <w:t>”“</w:t>
      </w:r>
      <w:r w:rsidR="00B00B65">
        <w:rPr>
          <w:rFonts w:ascii="仿宋" w:eastAsia="仿宋" w:hAnsi="仿宋" w:cs="SimSun" w:hint="eastAsia"/>
          <w:sz w:val="32"/>
          <w:szCs w:val="32"/>
          <w:lang w:eastAsia="zh-CN"/>
        </w:rPr>
        <w:t>专用材料费</w:t>
      </w:r>
      <w:r w:rsidRPr="0041759B">
        <w:rPr>
          <w:rFonts w:ascii="仿宋" w:eastAsia="仿宋" w:hAnsi="仿宋" w:cs="FangSong"/>
          <w:spacing w:val="10"/>
          <w:sz w:val="32"/>
          <w:szCs w:val="32"/>
          <w:lang w:eastAsia="zh-CN"/>
        </w:rPr>
        <w:t>”</w:t>
      </w:r>
      <w:r w:rsidR="00B00B65">
        <w:rPr>
          <w:rFonts w:ascii="仿宋" w:eastAsia="仿宋" w:hAnsi="仿宋" w:cs="FangSong" w:hint="eastAsia"/>
          <w:spacing w:val="10"/>
          <w:sz w:val="32"/>
          <w:szCs w:val="32"/>
          <w:lang w:eastAsia="zh-CN"/>
        </w:rPr>
        <w:t>“市容环境整治”“南关区垃圾转运处理综合服务设施建设项目”</w:t>
      </w:r>
      <w:r w:rsidRPr="0041759B">
        <w:rPr>
          <w:rFonts w:ascii="仿宋" w:eastAsia="仿宋" w:hAnsi="仿宋" w:cs="FangSong"/>
          <w:spacing w:val="10"/>
          <w:sz w:val="32"/>
          <w:szCs w:val="32"/>
          <w:lang w:eastAsia="zh-CN"/>
        </w:rPr>
        <w:t>等</w:t>
      </w:r>
      <w:r w:rsidR="00DB4637">
        <w:rPr>
          <w:rFonts w:ascii="仿宋" w:eastAsia="仿宋" w:hAnsi="仿宋" w:cs="SimSun" w:hint="eastAsia"/>
          <w:sz w:val="32"/>
          <w:szCs w:val="32"/>
          <w:lang w:eastAsia="zh-CN"/>
        </w:rPr>
        <w:t>132</w:t>
      </w:r>
      <w:r w:rsidRPr="0041759B">
        <w:rPr>
          <w:rFonts w:ascii="仿宋" w:eastAsia="仿宋" w:hAnsi="仿宋" w:cs="FangSong"/>
          <w:spacing w:val="10"/>
          <w:sz w:val="32"/>
          <w:szCs w:val="32"/>
          <w:lang w:eastAsia="zh-CN"/>
        </w:rPr>
        <w:t>个项目开展了部门绩效评</w:t>
      </w:r>
      <w:r w:rsidRPr="0041759B">
        <w:rPr>
          <w:rFonts w:ascii="仿宋" w:eastAsia="仿宋" w:hAnsi="仿宋" w:cs="FangSong"/>
          <w:spacing w:val="9"/>
          <w:sz w:val="32"/>
          <w:szCs w:val="32"/>
          <w:lang w:eastAsia="zh-CN"/>
        </w:rPr>
        <w:t>价，涉及一般公共预算支出</w:t>
      </w:r>
      <w:r w:rsidR="00DB4637">
        <w:rPr>
          <w:rFonts w:ascii="仿宋" w:eastAsia="仿宋" w:hAnsi="仿宋" w:cs="SimSun" w:hint="eastAsia"/>
          <w:sz w:val="32"/>
          <w:szCs w:val="32"/>
          <w:lang w:eastAsia="zh-CN"/>
        </w:rPr>
        <w:t>19,406.41</w:t>
      </w:r>
      <w:r w:rsidRPr="0041759B">
        <w:rPr>
          <w:rFonts w:ascii="仿宋" w:eastAsia="仿宋" w:hAnsi="仿宋" w:cs="FangSong"/>
          <w:spacing w:val="9"/>
          <w:sz w:val="32"/>
          <w:szCs w:val="32"/>
          <w:lang w:eastAsia="zh-CN"/>
        </w:rPr>
        <w:t>万元，</w:t>
      </w:r>
      <w:r w:rsidR="00B00B65" w:rsidRPr="0041759B">
        <w:rPr>
          <w:rFonts w:ascii="仿宋" w:eastAsia="仿宋" w:hAnsi="仿宋" w:cs="FangSong"/>
          <w:spacing w:val="6"/>
          <w:sz w:val="32"/>
          <w:szCs w:val="32"/>
          <w:lang w:eastAsia="zh-CN"/>
        </w:rPr>
        <w:t>政府性基金预算支出</w:t>
      </w:r>
      <w:r w:rsidR="00B00B65">
        <w:rPr>
          <w:rFonts w:ascii="仿宋" w:eastAsia="仿宋" w:hAnsi="仿宋" w:cs="SimSun" w:hint="eastAsia"/>
          <w:sz w:val="32"/>
          <w:szCs w:val="32"/>
          <w:lang w:eastAsia="zh-CN"/>
        </w:rPr>
        <w:t>17,411.04</w:t>
      </w:r>
      <w:r w:rsidR="00B00B65" w:rsidRPr="0041759B">
        <w:rPr>
          <w:rFonts w:ascii="仿宋" w:eastAsia="仿宋" w:hAnsi="仿宋" w:cs="FangSong"/>
          <w:spacing w:val="6"/>
          <w:sz w:val="32"/>
          <w:szCs w:val="32"/>
          <w:lang w:eastAsia="zh-CN"/>
        </w:rPr>
        <w:t>万元</w:t>
      </w:r>
      <w:r w:rsidRPr="0041759B">
        <w:rPr>
          <w:rFonts w:ascii="仿宋" w:eastAsia="仿宋" w:hAnsi="仿宋" w:cs="FangSong"/>
          <w:spacing w:val="14"/>
          <w:sz w:val="32"/>
          <w:szCs w:val="32"/>
          <w:lang w:eastAsia="zh-CN"/>
        </w:rPr>
        <w:t>。从评价情况来</w:t>
      </w:r>
      <w:r w:rsidRPr="0041759B">
        <w:rPr>
          <w:rFonts w:ascii="仿宋" w:eastAsia="仿宋" w:hAnsi="仿宋" w:cs="FangSong"/>
          <w:spacing w:val="2"/>
          <w:sz w:val="32"/>
          <w:szCs w:val="32"/>
          <w:lang w:eastAsia="zh-CN"/>
        </w:rPr>
        <w:t>看，</w:t>
      </w:r>
      <w:r w:rsidR="00B00B65">
        <w:rPr>
          <w:rFonts w:ascii="仿宋" w:eastAsia="仿宋" w:hAnsi="仿宋" w:cs="FangSong" w:hint="eastAsia"/>
          <w:spacing w:val="2"/>
          <w:sz w:val="32"/>
          <w:szCs w:val="32"/>
          <w:lang w:eastAsia="zh-CN"/>
        </w:rPr>
        <w:t>项目完成较好。</w:t>
      </w:r>
    </w:p>
    <w:p w:rsidR="00336BF6" w:rsidRPr="0041759B" w:rsidRDefault="00DC7E44" w:rsidP="0041759B">
      <w:pPr>
        <w:spacing w:before="250" w:line="362" w:lineRule="auto"/>
        <w:ind w:left="33" w:right="106" w:firstLine="638"/>
        <w:jc w:val="both"/>
        <w:rPr>
          <w:rFonts w:ascii="仿宋" w:eastAsia="仿宋" w:hAnsi="仿宋" w:cs="FangSong"/>
          <w:sz w:val="32"/>
          <w:szCs w:val="32"/>
          <w:lang w:eastAsia="zh-CN"/>
        </w:rPr>
      </w:pPr>
      <w:r w:rsidRPr="0041759B">
        <w:rPr>
          <w:rFonts w:ascii="仿宋" w:eastAsia="仿宋" w:hAnsi="仿宋" w:cs="FangSong"/>
          <w:spacing w:val="8"/>
          <w:sz w:val="32"/>
          <w:szCs w:val="32"/>
          <w:lang w:eastAsia="zh-CN"/>
        </w:rPr>
        <w:lastRenderedPageBreak/>
        <w:t>组织对本部门开展整体支出绩效评价，涉及一般公共预</w:t>
      </w:r>
      <w:r w:rsidRPr="0041759B">
        <w:rPr>
          <w:rFonts w:ascii="仿宋" w:eastAsia="仿宋" w:hAnsi="仿宋" w:cs="FangSong"/>
          <w:spacing w:val="6"/>
          <w:sz w:val="32"/>
          <w:szCs w:val="32"/>
          <w:lang w:eastAsia="zh-CN"/>
        </w:rPr>
        <w:t>算支出</w:t>
      </w:r>
      <w:r w:rsidR="00DB4637">
        <w:rPr>
          <w:rFonts w:ascii="仿宋" w:eastAsia="仿宋" w:hAnsi="仿宋" w:cs="SimSun" w:hint="eastAsia"/>
          <w:sz w:val="32"/>
          <w:szCs w:val="32"/>
          <w:lang w:eastAsia="zh-CN"/>
        </w:rPr>
        <w:t>19,406.41</w:t>
      </w:r>
      <w:r w:rsidRPr="0041759B">
        <w:rPr>
          <w:rFonts w:ascii="仿宋" w:eastAsia="仿宋" w:hAnsi="仿宋" w:cs="FangSong"/>
          <w:spacing w:val="6"/>
          <w:sz w:val="32"/>
          <w:szCs w:val="32"/>
          <w:lang w:eastAsia="zh-CN"/>
        </w:rPr>
        <w:t>万元，政府性基金预算支出</w:t>
      </w:r>
      <w:r w:rsidR="00B00B65">
        <w:rPr>
          <w:rFonts w:ascii="仿宋" w:eastAsia="仿宋" w:hAnsi="仿宋" w:cs="SimSun" w:hint="eastAsia"/>
          <w:sz w:val="32"/>
          <w:szCs w:val="32"/>
          <w:lang w:eastAsia="zh-CN"/>
        </w:rPr>
        <w:t>17,411.04</w:t>
      </w:r>
      <w:r w:rsidRPr="0041759B">
        <w:rPr>
          <w:rFonts w:ascii="仿宋" w:eastAsia="仿宋" w:hAnsi="仿宋" w:cs="FangSong"/>
          <w:spacing w:val="6"/>
          <w:sz w:val="32"/>
          <w:szCs w:val="32"/>
          <w:lang w:eastAsia="zh-CN"/>
        </w:rPr>
        <w:t>万元。从评价</w:t>
      </w:r>
      <w:r w:rsidRPr="0041759B">
        <w:rPr>
          <w:rFonts w:ascii="仿宋" w:eastAsia="仿宋" w:hAnsi="仿宋" w:cs="FangSong"/>
          <w:spacing w:val="5"/>
          <w:sz w:val="32"/>
          <w:szCs w:val="32"/>
          <w:lang w:eastAsia="zh-CN"/>
        </w:rPr>
        <w:t>情况</w:t>
      </w:r>
      <w:r w:rsidRPr="0041759B">
        <w:rPr>
          <w:rFonts w:ascii="仿宋" w:eastAsia="仿宋" w:hAnsi="仿宋" w:cs="FangSong"/>
          <w:spacing w:val="-11"/>
          <w:sz w:val="32"/>
          <w:szCs w:val="32"/>
          <w:lang w:eastAsia="zh-CN"/>
        </w:rPr>
        <w:t>来看，</w:t>
      </w:r>
      <w:r w:rsidR="00DB4637">
        <w:rPr>
          <w:rFonts w:ascii="仿宋" w:eastAsia="仿宋" w:hAnsi="仿宋" w:cs="FangSong" w:hint="eastAsia"/>
          <w:spacing w:val="-11"/>
          <w:sz w:val="32"/>
          <w:szCs w:val="32"/>
          <w:lang w:eastAsia="zh-CN"/>
        </w:rPr>
        <w:t>部门整体支出完成较好。</w:t>
      </w:r>
    </w:p>
    <w:p w:rsidR="00336BF6" w:rsidRDefault="00336BF6">
      <w:pPr>
        <w:pStyle w:val="a3"/>
        <w:spacing w:line="339" w:lineRule="auto"/>
        <w:rPr>
          <w:lang w:eastAsia="zh-CN"/>
        </w:rPr>
      </w:pPr>
    </w:p>
    <w:p w:rsidR="00336BF6" w:rsidRDefault="00DC7E44">
      <w:pPr>
        <w:spacing w:before="100" w:line="224" w:lineRule="auto"/>
        <w:ind w:left="671"/>
        <w:rPr>
          <w:rFonts w:ascii="SimHei" w:eastAsia="SimHei" w:hAnsi="SimHei" w:cs="SimHei"/>
          <w:sz w:val="31"/>
          <w:szCs w:val="31"/>
          <w:lang w:eastAsia="zh-CN"/>
        </w:rPr>
      </w:pPr>
      <w:r>
        <w:rPr>
          <w:rFonts w:ascii="SimHei" w:eastAsia="SimHei" w:hAnsi="SimHei" w:cs="SimHei"/>
          <w:spacing w:val="6"/>
          <w:sz w:val="31"/>
          <w:szCs w:val="31"/>
          <w:lang w:eastAsia="zh-CN"/>
        </w:rPr>
        <w:t>十一、其他重要事项情况说明</w:t>
      </w:r>
    </w:p>
    <w:p w:rsidR="00336BF6" w:rsidRDefault="00DC7E44">
      <w:pPr>
        <w:spacing w:before="248" w:line="222" w:lineRule="auto"/>
        <w:ind w:left="659"/>
        <w:rPr>
          <w:rFonts w:ascii="FangSong" w:eastAsia="FangSong" w:hAnsi="FangSong" w:cs="FangSong"/>
          <w:sz w:val="31"/>
          <w:szCs w:val="31"/>
          <w:lang w:eastAsia="zh-CN"/>
        </w:rPr>
      </w:pPr>
      <w:r>
        <w:rPr>
          <w:rFonts w:ascii="FangSong" w:eastAsia="FangSong" w:hAnsi="FangSong" w:cs="FangSong"/>
          <w:spacing w:val="4"/>
          <w:sz w:val="31"/>
          <w:szCs w:val="31"/>
          <w:lang w:eastAsia="zh-CN"/>
        </w:rPr>
        <w:t>（一）机关运行经费执行情况说明</w:t>
      </w:r>
    </w:p>
    <w:p w:rsidR="00336BF6" w:rsidRPr="008E40A7" w:rsidRDefault="00DC7E44" w:rsidP="008E40A7">
      <w:pPr>
        <w:spacing w:before="251" w:line="360" w:lineRule="auto"/>
        <w:ind w:left="19" w:right="170" w:firstLine="652"/>
        <w:jc w:val="both"/>
        <w:rPr>
          <w:rFonts w:ascii="仿宋" w:eastAsia="仿宋" w:hAnsi="仿宋" w:cs="FangSong"/>
          <w:sz w:val="32"/>
          <w:szCs w:val="32"/>
          <w:lang w:eastAsia="zh-CN"/>
        </w:rPr>
      </w:pPr>
      <w:r w:rsidRPr="008E40A7">
        <w:rPr>
          <w:rFonts w:ascii="仿宋" w:eastAsia="仿宋" w:hAnsi="仿宋" w:cs="SimSun"/>
          <w:spacing w:val="7"/>
          <w:sz w:val="32"/>
          <w:szCs w:val="32"/>
          <w:lang w:eastAsia="zh-CN"/>
        </w:rPr>
        <w:t>2023</w:t>
      </w:r>
      <w:r w:rsidRPr="008E40A7">
        <w:rPr>
          <w:rFonts w:ascii="仿宋" w:eastAsia="仿宋" w:hAnsi="仿宋" w:cs="FangSong"/>
          <w:spacing w:val="7"/>
          <w:sz w:val="32"/>
          <w:szCs w:val="32"/>
          <w:lang w:eastAsia="zh-CN"/>
        </w:rPr>
        <w:t>年度机关运行经费支出</w:t>
      </w:r>
      <w:r w:rsidR="008E40A7" w:rsidRPr="008E40A7">
        <w:rPr>
          <w:rFonts w:ascii="仿宋" w:eastAsia="仿宋" w:hAnsi="仿宋" w:cs="FangSong" w:hint="eastAsia"/>
          <w:spacing w:val="7"/>
          <w:sz w:val="32"/>
          <w:szCs w:val="32"/>
          <w:lang w:eastAsia="zh-CN"/>
        </w:rPr>
        <w:t>394.99</w:t>
      </w:r>
      <w:r w:rsidRPr="008E40A7">
        <w:rPr>
          <w:rFonts w:ascii="仿宋" w:eastAsia="仿宋" w:hAnsi="仿宋" w:cs="FangSong"/>
          <w:spacing w:val="7"/>
          <w:sz w:val="32"/>
          <w:szCs w:val="32"/>
          <w:lang w:eastAsia="zh-CN"/>
        </w:rPr>
        <w:t>万元，较</w:t>
      </w:r>
      <w:r w:rsidRPr="008E40A7">
        <w:rPr>
          <w:rFonts w:ascii="仿宋" w:eastAsia="仿宋" w:hAnsi="仿宋" w:cs="SimSun"/>
          <w:spacing w:val="7"/>
          <w:sz w:val="32"/>
          <w:szCs w:val="32"/>
          <w:lang w:eastAsia="zh-CN"/>
        </w:rPr>
        <w:t>2022</w:t>
      </w:r>
      <w:r w:rsidRPr="008E40A7">
        <w:rPr>
          <w:rFonts w:ascii="仿宋" w:eastAsia="仿宋" w:hAnsi="仿宋" w:cs="FangSong"/>
          <w:spacing w:val="7"/>
          <w:sz w:val="32"/>
          <w:szCs w:val="32"/>
          <w:lang w:eastAsia="zh-CN"/>
        </w:rPr>
        <w:t>年度增加</w:t>
      </w:r>
      <w:r w:rsidR="00AF157B">
        <w:rPr>
          <w:rFonts w:ascii="仿宋" w:eastAsia="仿宋" w:hAnsi="仿宋" w:cs="FangSong" w:hint="eastAsia"/>
          <w:spacing w:val="-4"/>
          <w:sz w:val="32"/>
          <w:szCs w:val="32"/>
          <w:lang w:eastAsia="zh-CN"/>
        </w:rPr>
        <w:t>6.5</w:t>
      </w:r>
      <w:r w:rsidRPr="008E40A7">
        <w:rPr>
          <w:rFonts w:ascii="仿宋" w:eastAsia="仿宋" w:hAnsi="仿宋" w:cs="FangSong"/>
          <w:spacing w:val="-4"/>
          <w:sz w:val="32"/>
          <w:szCs w:val="32"/>
          <w:lang w:eastAsia="zh-CN"/>
        </w:rPr>
        <w:t>万元，增长</w:t>
      </w:r>
      <w:r w:rsidR="00AF157B">
        <w:rPr>
          <w:rFonts w:ascii="仿宋" w:eastAsia="仿宋" w:hAnsi="仿宋" w:cs="FangSong" w:hint="eastAsia"/>
          <w:spacing w:val="-4"/>
          <w:sz w:val="32"/>
          <w:szCs w:val="32"/>
          <w:lang w:eastAsia="zh-CN"/>
        </w:rPr>
        <w:t>1.67</w:t>
      </w:r>
      <w:r w:rsidRPr="008E40A7">
        <w:rPr>
          <w:rFonts w:ascii="仿宋" w:eastAsia="仿宋" w:hAnsi="仿宋" w:cs="SimSun"/>
          <w:spacing w:val="-4"/>
          <w:sz w:val="32"/>
          <w:szCs w:val="32"/>
          <w:lang w:eastAsia="zh-CN"/>
        </w:rPr>
        <w:t>%</w:t>
      </w:r>
      <w:r w:rsidRPr="008E40A7">
        <w:rPr>
          <w:rFonts w:ascii="仿宋" w:eastAsia="仿宋" w:hAnsi="仿宋" w:cs="FangSong"/>
          <w:spacing w:val="-4"/>
          <w:sz w:val="32"/>
          <w:szCs w:val="32"/>
          <w:lang w:eastAsia="zh-CN"/>
        </w:rPr>
        <w:t>，主要是</w:t>
      </w:r>
      <w:r w:rsidR="00AF157B">
        <w:rPr>
          <w:rFonts w:ascii="仿宋" w:eastAsia="仿宋" w:hAnsi="仿宋" w:cs="FangSong" w:hint="eastAsia"/>
          <w:spacing w:val="-4"/>
          <w:sz w:val="32"/>
          <w:szCs w:val="32"/>
          <w:lang w:eastAsia="zh-CN"/>
        </w:rPr>
        <w:t>差旅费增加</w:t>
      </w:r>
      <w:r w:rsidRPr="008E40A7">
        <w:rPr>
          <w:rFonts w:ascii="仿宋" w:eastAsia="仿宋" w:hAnsi="仿宋" w:cs="FangSong"/>
          <w:spacing w:val="-5"/>
          <w:sz w:val="32"/>
          <w:szCs w:val="32"/>
          <w:lang w:eastAsia="zh-CN"/>
        </w:rPr>
        <w:t>。</w:t>
      </w:r>
    </w:p>
    <w:p w:rsidR="00336BF6" w:rsidRDefault="00DC7E44">
      <w:pPr>
        <w:spacing w:before="48" w:line="224" w:lineRule="auto"/>
        <w:ind w:left="659"/>
        <w:rPr>
          <w:rFonts w:ascii="FangSong" w:eastAsia="FangSong" w:hAnsi="FangSong" w:cs="FangSong"/>
          <w:sz w:val="31"/>
          <w:szCs w:val="31"/>
          <w:lang w:eastAsia="zh-CN"/>
        </w:rPr>
      </w:pPr>
      <w:r>
        <w:rPr>
          <w:rFonts w:ascii="FangSong" w:eastAsia="FangSong" w:hAnsi="FangSong" w:cs="FangSong"/>
          <w:spacing w:val="9"/>
          <w:sz w:val="31"/>
          <w:szCs w:val="31"/>
          <w:lang w:eastAsia="zh-CN"/>
        </w:rPr>
        <w:t>（二）政府采购支出情况说明</w:t>
      </w:r>
    </w:p>
    <w:p w:rsidR="00336BF6" w:rsidRPr="008E40A7" w:rsidRDefault="008E0E55" w:rsidP="008E40A7">
      <w:pPr>
        <w:spacing w:before="249" w:line="360" w:lineRule="auto"/>
        <w:ind w:left="29" w:right="24" w:firstLine="641"/>
        <w:jc w:val="both"/>
        <w:rPr>
          <w:rFonts w:ascii="仿宋" w:eastAsia="仿宋" w:hAnsi="仿宋" w:cs="FangSong"/>
          <w:sz w:val="32"/>
          <w:szCs w:val="32"/>
          <w:lang w:eastAsia="zh-CN"/>
        </w:rPr>
      </w:pPr>
      <w:r>
        <w:rPr>
          <w:rFonts w:ascii="仿宋" w:eastAsia="仿宋" w:hAnsi="仿宋" w:cs="SimSun"/>
          <w:spacing w:val="8"/>
          <w:sz w:val="32"/>
          <w:szCs w:val="32"/>
          <w:lang w:eastAsia="zh-CN"/>
        </w:rPr>
        <w:t>2023</w:t>
      </w:r>
      <w:r w:rsidR="00DC7E44" w:rsidRPr="008E40A7">
        <w:rPr>
          <w:rFonts w:ascii="仿宋" w:eastAsia="仿宋" w:hAnsi="仿宋" w:cs="FangSong"/>
          <w:spacing w:val="8"/>
          <w:sz w:val="32"/>
          <w:szCs w:val="32"/>
          <w:lang w:eastAsia="zh-CN"/>
        </w:rPr>
        <w:t>年度政府采购支出总额</w:t>
      </w:r>
      <w:r>
        <w:rPr>
          <w:rFonts w:ascii="仿宋" w:eastAsia="仿宋" w:hAnsi="仿宋" w:cs="FangSong" w:hint="eastAsia"/>
          <w:spacing w:val="8"/>
          <w:sz w:val="32"/>
          <w:szCs w:val="32"/>
          <w:lang w:eastAsia="zh-CN"/>
        </w:rPr>
        <w:t>2,612.46</w:t>
      </w:r>
      <w:r w:rsidR="00DC7E44" w:rsidRPr="008E40A7">
        <w:rPr>
          <w:rFonts w:ascii="仿宋" w:eastAsia="仿宋" w:hAnsi="仿宋" w:cs="FangSong"/>
          <w:spacing w:val="8"/>
          <w:sz w:val="32"/>
          <w:szCs w:val="32"/>
          <w:lang w:eastAsia="zh-CN"/>
        </w:rPr>
        <w:t>万元，</w:t>
      </w:r>
      <w:r w:rsidR="00DC7E44" w:rsidRPr="008E40A7">
        <w:rPr>
          <w:rFonts w:ascii="仿宋" w:eastAsia="仿宋" w:hAnsi="仿宋" w:cs="FangSong"/>
          <w:spacing w:val="7"/>
          <w:sz w:val="32"/>
          <w:szCs w:val="32"/>
          <w:lang w:eastAsia="zh-CN"/>
        </w:rPr>
        <w:t>其中：政府采购货物支出</w:t>
      </w:r>
      <w:r>
        <w:rPr>
          <w:rFonts w:ascii="仿宋" w:eastAsia="仿宋" w:hAnsi="仿宋" w:cs="FangSong" w:hint="eastAsia"/>
          <w:spacing w:val="7"/>
          <w:sz w:val="32"/>
          <w:szCs w:val="32"/>
          <w:lang w:eastAsia="zh-CN"/>
        </w:rPr>
        <w:t>1,990.05</w:t>
      </w:r>
      <w:r w:rsidR="00DC7E44" w:rsidRPr="008E40A7">
        <w:rPr>
          <w:rFonts w:ascii="仿宋" w:eastAsia="仿宋" w:hAnsi="仿宋" w:cs="FangSong"/>
          <w:spacing w:val="7"/>
          <w:sz w:val="32"/>
          <w:szCs w:val="32"/>
          <w:lang w:eastAsia="zh-CN"/>
        </w:rPr>
        <w:t>万元、政府采购工程支出</w:t>
      </w:r>
      <w:r>
        <w:rPr>
          <w:rFonts w:ascii="仿宋" w:eastAsia="仿宋" w:hAnsi="仿宋" w:cs="FangSong" w:hint="eastAsia"/>
          <w:spacing w:val="7"/>
          <w:sz w:val="32"/>
          <w:szCs w:val="32"/>
          <w:lang w:eastAsia="zh-CN"/>
        </w:rPr>
        <w:t>0</w:t>
      </w:r>
      <w:r w:rsidR="00DC7E44" w:rsidRPr="008E40A7">
        <w:rPr>
          <w:rFonts w:ascii="仿宋" w:eastAsia="仿宋" w:hAnsi="仿宋" w:cs="FangSong"/>
          <w:spacing w:val="7"/>
          <w:sz w:val="32"/>
          <w:szCs w:val="32"/>
          <w:lang w:eastAsia="zh-CN"/>
        </w:rPr>
        <w:t>万元、政府采购服务支</w:t>
      </w:r>
      <w:r w:rsidR="00DC7E44" w:rsidRPr="008E40A7">
        <w:rPr>
          <w:rFonts w:ascii="仿宋" w:eastAsia="仿宋" w:hAnsi="仿宋" w:cs="FangSong"/>
          <w:spacing w:val="4"/>
          <w:sz w:val="32"/>
          <w:szCs w:val="32"/>
          <w:lang w:eastAsia="zh-CN"/>
        </w:rPr>
        <w:t>出</w:t>
      </w:r>
      <w:r>
        <w:rPr>
          <w:rFonts w:ascii="仿宋" w:eastAsia="仿宋" w:hAnsi="仿宋" w:cs="FangSong" w:hint="eastAsia"/>
          <w:spacing w:val="4"/>
          <w:sz w:val="32"/>
          <w:szCs w:val="32"/>
          <w:lang w:eastAsia="zh-CN"/>
        </w:rPr>
        <w:t>622.41</w:t>
      </w:r>
      <w:r w:rsidR="00DC7E44" w:rsidRPr="008E40A7">
        <w:rPr>
          <w:rFonts w:ascii="仿宋" w:eastAsia="仿宋" w:hAnsi="仿宋" w:cs="FangSong"/>
          <w:spacing w:val="4"/>
          <w:sz w:val="32"/>
          <w:szCs w:val="32"/>
          <w:lang w:eastAsia="zh-CN"/>
        </w:rPr>
        <w:t>万元。授予中小企业合同金额</w:t>
      </w:r>
      <w:r>
        <w:rPr>
          <w:rFonts w:ascii="仿宋" w:eastAsia="仿宋" w:hAnsi="仿宋" w:cs="FangSong" w:hint="eastAsia"/>
          <w:spacing w:val="4"/>
          <w:sz w:val="32"/>
          <w:szCs w:val="32"/>
          <w:lang w:eastAsia="zh-CN"/>
        </w:rPr>
        <w:t>1,165.18</w:t>
      </w:r>
      <w:r w:rsidR="00DC7E44" w:rsidRPr="008E40A7">
        <w:rPr>
          <w:rFonts w:ascii="仿宋" w:eastAsia="仿宋" w:hAnsi="仿宋" w:cs="FangSong"/>
          <w:spacing w:val="4"/>
          <w:sz w:val="32"/>
          <w:szCs w:val="32"/>
          <w:lang w:eastAsia="zh-CN"/>
        </w:rPr>
        <w:t>万元，占政府采购支出</w:t>
      </w:r>
      <w:r w:rsidR="00DC7E44" w:rsidRPr="008E40A7">
        <w:rPr>
          <w:rFonts w:ascii="仿宋" w:eastAsia="仿宋" w:hAnsi="仿宋" w:cs="FangSong"/>
          <w:spacing w:val="5"/>
          <w:sz w:val="32"/>
          <w:szCs w:val="32"/>
          <w:lang w:eastAsia="zh-CN"/>
        </w:rPr>
        <w:t>总额的</w:t>
      </w:r>
      <w:r>
        <w:rPr>
          <w:rFonts w:ascii="仿宋" w:eastAsia="仿宋" w:hAnsi="仿宋" w:cs="FangSong" w:hint="eastAsia"/>
          <w:spacing w:val="5"/>
          <w:sz w:val="32"/>
          <w:szCs w:val="32"/>
          <w:lang w:eastAsia="zh-CN"/>
        </w:rPr>
        <w:t>44.6</w:t>
      </w:r>
      <w:r w:rsidR="00DC7E44" w:rsidRPr="008E40A7">
        <w:rPr>
          <w:rFonts w:ascii="仿宋" w:eastAsia="仿宋" w:hAnsi="仿宋" w:cs="SimSun"/>
          <w:spacing w:val="5"/>
          <w:sz w:val="32"/>
          <w:szCs w:val="32"/>
          <w:lang w:eastAsia="zh-CN"/>
        </w:rPr>
        <w:t>%</w:t>
      </w:r>
      <w:r w:rsidR="00DC7E44" w:rsidRPr="008E40A7">
        <w:rPr>
          <w:rFonts w:ascii="仿宋" w:eastAsia="仿宋" w:hAnsi="仿宋" w:cs="FangSong"/>
          <w:spacing w:val="5"/>
          <w:sz w:val="32"/>
          <w:szCs w:val="32"/>
          <w:lang w:eastAsia="zh-CN"/>
        </w:rPr>
        <w:t>，其中：授予小微企业合同金额</w:t>
      </w:r>
      <w:r>
        <w:rPr>
          <w:rFonts w:ascii="仿宋" w:eastAsia="仿宋" w:hAnsi="仿宋" w:cs="FangSong" w:hint="eastAsia"/>
          <w:spacing w:val="5"/>
          <w:sz w:val="32"/>
          <w:szCs w:val="32"/>
          <w:lang w:eastAsia="zh-CN"/>
        </w:rPr>
        <w:t>1,165.18</w:t>
      </w:r>
      <w:r w:rsidR="00DC7E44" w:rsidRPr="008E40A7">
        <w:rPr>
          <w:rFonts w:ascii="仿宋" w:eastAsia="仿宋" w:hAnsi="仿宋" w:cs="FangSong"/>
          <w:spacing w:val="5"/>
          <w:sz w:val="32"/>
          <w:szCs w:val="32"/>
          <w:lang w:eastAsia="zh-CN"/>
        </w:rPr>
        <w:t>万元，占授予中</w:t>
      </w:r>
      <w:r w:rsidR="00DC7E44" w:rsidRPr="008E40A7">
        <w:rPr>
          <w:rFonts w:ascii="仿宋" w:eastAsia="仿宋" w:hAnsi="仿宋" w:cs="FangSong"/>
          <w:spacing w:val="8"/>
          <w:sz w:val="32"/>
          <w:szCs w:val="32"/>
          <w:lang w:eastAsia="zh-CN"/>
        </w:rPr>
        <w:t>小企业合同金额的</w:t>
      </w:r>
      <w:r>
        <w:rPr>
          <w:rFonts w:ascii="仿宋" w:eastAsia="仿宋" w:hAnsi="仿宋" w:cs="FangSong" w:hint="eastAsia"/>
          <w:spacing w:val="8"/>
          <w:sz w:val="32"/>
          <w:szCs w:val="32"/>
          <w:lang w:eastAsia="zh-CN"/>
        </w:rPr>
        <w:t>100</w:t>
      </w:r>
      <w:r w:rsidR="00DC7E44" w:rsidRPr="008E40A7">
        <w:rPr>
          <w:rFonts w:ascii="仿宋" w:eastAsia="仿宋" w:hAnsi="仿宋" w:cs="SimSun"/>
          <w:spacing w:val="8"/>
          <w:sz w:val="32"/>
          <w:szCs w:val="32"/>
          <w:lang w:eastAsia="zh-CN"/>
        </w:rPr>
        <w:t>%</w:t>
      </w:r>
      <w:r w:rsidR="00DC7E44" w:rsidRPr="008E40A7">
        <w:rPr>
          <w:rFonts w:ascii="仿宋" w:eastAsia="仿宋" w:hAnsi="仿宋" w:cs="FangSong"/>
          <w:spacing w:val="8"/>
          <w:sz w:val="32"/>
          <w:szCs w:val="32"/>
          <w:lang w:eastAsia="zh-CN"/>
        </w:rPr>
        <w:t>；货物采购授予中小企业合同金额占货物支出金额的</w:t>
      </w:r>
      <w:r>
        <w:rPr>
          <w:rFonts w:ascii="仿宋" w:eastAsia="仿宋" w:hAnsi="仿宋" w:cs="FangSong" w:hint="eastAsia"/>
          <w:spacing w:val="8"/>
          <w:sz w:val="32"/>
          <w:szCs w:val="32"/>
          <w:lang w:eastAsia="zh-CN"/>
        </w:rPr>
        <w:t>27.27</w:t>
      </w:r>
      <w:r w:rsidR="00DC7E44" w:rsidRPr="008E40A7">
        <w:rPr>
          <w:rFonts w:ascii="仿宋" w:eastAsia="仿宋" w:hAnsi="仿宋" w:cs="SimSun"/>
          <w:spacing w:val="8"/>
          <w:sz w:val="32"/>
          <w:szCs w:val="32"/>
          <w:lang w:eastAsia="zh-CN"/>
        </w:rPr>
        <w:t>%</w:t>
      </w:r>
      <w:r w:rsidR="00DC7E44" w:rsidRPr="008E40A7">
        <w:rPr>
          <w:rFonts w:ascii="仿宋" w:eastAsia="仿宋" w:hAnsi="仿宋" w:cs="FangSong"/>
          <w:spacing w:val="8"/>
          <w:sz w:val="32"/>
          <w:szCs w:val="32"/>
          <w:lang w:eastAsia="zh-CN"/>
        </w:rPr>
        <w:t>，工程采购授予中小企业合同金额占工程支出金额的</w:t>
      </w:r>
      <w:r>
        <w:rPr>
          <w:rFonts w:ascii="仿宋" w:eastAsia="仿宋" w:hAnsi="仿宋" w:cs="FangSong" w:hint="eastAsia"/>
          <w:spacing w:val="8"/>
          <w:sz w:val="32"/>
          <w:szCs w:val="32"/>
          <w:lang w:eastAsia="zh-CN"/>
        </w:rPr>
        <w:t>0</w:t>
      </w:r>
      <w:r w:rsidR="00DC7E44" w:rsidRPr="008E40A7">
        <w:rPr>
          <w:rFonts w:ascii="仿宋" w:eastAsia="仿宋" w:hAnsi="仿宋" w:cs="SimSun"/>
          <w:spacing w:val="8"/>
          <w:sz w:val="32"/>
          <w:szCs w:val="32"/>
          <w:lang w:eastAsia="zh-CN"/>
        </w:rPr>
        <w:t>%</w:t>
      </w:r>
      <w:r w:rsidR="00DC7E44" w:rsidRPr="008E40A7">
        <w:rPr>
          <w:rFonts w:ascii="仿宋" w:eastAsia="仿宋" w:hAnsi="仿宋" w:cs="FangSong"/>
          <w:spacing w:val="8"/>
          <w:sz w:val="32"/>
          <w:szCs w:val="32"/>
          <w:lang w:eastAsia="zh-CN"/>
        </w:rPr>
        <w:t>，服务采购授予中小企业合同金额占服务支出金</w:t>
      </w:r>
      <w:r w:rsidR="00DC7E44" w:rsidRPr="008E40A7">
        <w:rPr>
          <w:rFonts w:ascii="仿宋" w:eastAsia="仿宋" w:hAnsi="仿宋" w:cs="FangSong"/>
          <w:spacing w:val="2"/>
          <w:sz w:val="32"/>
          <w:szCs w:val="32"/>
          <w:lang w:eastAsia="zh-CN"/>
        </w:rPr>
        <w:t>额的</w:t>
      </w:r>
      <w:r>
        <w:rPr>
          <w:rFonts w:ascii="仿宋" w:eastAsia="仿宋" w:hAnsi="仿宋" w:cs="FangSong" w:hint="eastAsia"/>
          <w:spacing w:val="2"/>
          <w:sz w:val="32"/>
          <w:szCs w:val="32"/>
          <w:lang w:eastAsia="zh-CN"/>
        </w:rPr>
        <w:t>100</w:t>
      </w:r>
      <w:r w:rsidR="00DC7E44" w:rsidRPr="008E40A7">
        <w:rPr>
          <w:rFonts w:ascii="仿宋" w:eastAsia="仿宋" w:hAnsi="仿宋" w:cs="SimSun"/>
          <w:spacing w:val="2"/>
          <w:sz w:val="32"/>
          <w:szCs w:val="32"/>
          <w:lang w:eastAsia="zh-CN"/>
        </w:rPr>
        <w:t>%</w:t>
      </w:r>
      <w:r w:rsidR="00DC7E44" w:rsidRPr="008E40A7">
        <w:rPr>
          <w:rFonts w:ascii="仿宋" w:eastAsia="仿宋" w:hAnsi="仿宋" w:cs="FangSong"/>
          <w:spacing w:val="2"/>
          <w:sz w:val="32"/>
          <w:szCs w:val="32"/>
          <w:lang w:eastAsia="zh-CN"/>
        </w:rPr>
        <w:t>。</w:t>
      </w:r>
    </w:p>
    <w:p w:rsidR="00336BF6" w:rsidRDefault="00DC7E44">
      <w:pPr>
        <w:spacing w:before="48" w:line="224" w:lineRule="auto"/>
        <w:ind w:left="659"/>
        <w:rPr>
          <w:rFonts w:ascii="FangSong" w:eastAsia="FangSong" w:hAnsi="FangSong" w:cs="FangSong"/>
          <w:sz w:val="31"/>
          <w:szCs w:val="31"/>
          <w:lang w:eastAsia="zh-CN"/>
        </w:rPr>
      </w:pPr>
      <w:r>
        <w:rPr>
          <w:rFonts w:ascii="FangSong" w:eastAsia="FangSong" w:hAnsi="FangSong" w:cs="FangSong"/>
          <w:spacing w:val="9"/>
          <w:sz w:val="31"/>
          <w:szCs w:val="31"/>
          <w:lang w:eastAsia="zh-CN"/>
        </w:rPr>
        <w:t>（三）国有资产占用情况说明</w:t>
      </w:r>
    </w:p>
    <w:p w:rsidR="00336BF6" w:rsidRPr="008E40A7" w:rsidRDefault="00DC7E44" w:rsidP="008E40A7">
      <w:pPr>
        <w:spacing w:before="286" w:line="360" w:lineRule="auto"/>
        <w:ind w:left="21" w:firstLine="650"/>
        <w:jc w:val="both"/>
        <w:rPr>
          <w:rFonts w:ascii="仿宋" w:eastAsia="仿宋" w:hAnsi="仿宋" w:cs="FangSong"/>
          <w:sz w:val="32"/>
          <w:szCs w:val="32"/>
          <w:lang w:eastAsia="zh-CN"/>
        </w:rPr>
      </w:pPr>
      <w:r w:rsidRPr="008E40A7">
        <w:rPr>
          <w:rFonts w:ascii="仿宋" w:eastAsia="仿宋" w:hAnsi="仿宋" w:cs="FangSong"/>
          <w:sz w:val="32"/>
          <w:szCs w:val="32"/>
          <w:lang w:eastAsia="zh-CN"/>
        </w:rPr>
        <w:t>截至</w:t>
      </w:r>
      <w:r w:rsidRPr="008E40A7">
        <w:rPr>
          <w:rFonts w:ascii="仿宋" w:eastAsia="仿宋" w:hAnsi="仿宋" w:cs="SimSun"/>
          <w:sz w:val="32"/>
          <w:szCs w:val="32"/>
          <w:lang w:eastAsia="zh-CN"/>
        </w:rPr>
        <w:t>2023</w:t>
      </w:r>
      <w:r w:rsidRPr="008E40A7">
        <w:rPr>
          <w:rFonts w:ascii="仿宋" w:eastAsia="仿宋" w:hAnsi="仿宋" w:cs="FangSong"/>
          <w:sz w:val="32"/>
          <w:szCs w:val="32"/>
          <w:lang w:eastAsia="zh-CN"/>
        </w:rPr>
        <w:t>年</w:t>
      </w:r>
      <w:r w:rsidR="008E0E55">
        <w:rPr>
          <w:rFonts w:ascii="仿宋" w:eastAsia="仿宋" w:hAnsi="仿宋" w:cs="SimSun"/>
          <w:sz w:val="32"/>
          <w:szCs w:val="32"/>
          <w:lang w:eastAsia="zh-CN"/>
        </w:rPr>
        <w:t>12</w:t>
      </w:r>
      <w:r w:rsidRPr="008E40A7">
        <w:rPr>
          <w:rFonts w:ascii="仿宋" w:eastAsia="仿宋" w:hAnsi="仿宋" w:cs="FangSong"/>
          <w:sz w:val="32"/>
          <w:szCs w:val="32"/>
          <w:lang w:eastAsia="zh-CN"/>
        </w:rPr>
        <w:t>月</w:t>
      </w:r>
      <w:r w:rsidR="008E0E55">
        <w:rPr>
          <w:rFonts w:ascii="仿宋" w:eastAsia="仿宋" w:hAnsi="仿宋" w:cs="SimSun"/>
          <w:sz w:val="32"/>
          <w:szCs w:val="32"/>
          <w:lang w:eastAsia="zh-CN"/>
        </w:rPr>
        <w:t>31</w:t>
      </w:r>
      <w:r w:rsidRPr="008E40A7">
        <w:rPr>
          <w:rFonts w:ascii="仿宋" w:eastAsia="仿宋" w:hAnsi="仿宋" w:cs="FangSong"/>
          <w:sz w:val="32"/>
          <w:szCs w:val="32"/>
          <w:lang w:eastAsia="zh-CN"/>
        </w:rPr>
        <w:t>日，</w:t>
      </w:r>
      <w:r w:rsidR="00AF157B">
        <w:rPr>
          <w:rFonts w:ascii="仿宋" w:eastAsia="仿宋" w:hAnsi="仿宋" w:cs="SimSun" w:hint="eastAsia"/>
          <w:sz w:val="32"/>
          <w:szCs w:val="32"/>
          <w:lang w:eastAsia="zh-CN"/>
        </w:rPr>
        <w:t>长春市南关区城市管理行政执法局</w:t>
      </w:r>
      <w:r w:rsidRPr="008E40A7">
        <w:rPr>
          <w:rFonts w:ascii="仿宋" w:eastAsia="仿宋" w:hAnsi="仿宋" w:cs="FangSong"/>
          <w:spacing w:val="-1"/>
          <w:sz w:val="32"/>
          <w:szCs w:val="32"/>
          <w:lang w:eastAsia="zh-CN"/>
        </w:rPr>
        <w:t>共有</w:t>
      </w:r>
      <w:r w:rsidRPr="008E40A7">
        <w:rPr>
          <w:rFonts w:ascii="仿宋" w:eastAsia="仿宋" w:hAnsi="仿宋" w:cs="FangSong"/>
          <w:spacing w:val="7"/>
          <w:sz w:val="32"/>
          <w:szCs w:val="32"/>
          <w:lang w:eastAsia="zh-CN"/>
        </w:rPr>
        <w:t>车辆</w:t>
      </w:r>
      <w:r w:rsidR="00AF157B">
        <w:rPr>
          <w:rFonts w:ascii="仿宋" w:eastAsia="仿宋" w:hAnsi="仿宋" w:cs="FangSong" w:hint="eastAsia"/>
          <w:spacing w:val="7"/>
          <w:sz w:val="32"/>
          <w:szCs w:val="32"/>
          <w:lang w:eastAsia="zh-CN"/>
        </w:rPr>
        <w:t>520</w:t>
      </w:r>
      <w:r w:rsidRPr="008E40A7">
        <w:rPr>
          <w:rFonts w:ascii="仿宋" w:eastAsia="仿宋" w:hAnsi="仿宋" w:cs="FangSong"/>
          <w:spacing w:val="7"/>
          <w:sz w:val="32"/>
          <w:szCs w:val="32"/>
          <w:lang w:eastAsia="zh-CN"/>
        </w:rPr>
        <w:t>辆，其中，</w:t>
      </w:r>
      <w:r w:rsidRPr="008E40A7">
        <w:rPr>
          <w:rFonts w:ascii="仿宋" w:eastAsia="仿宋" w:hAnsi="仿宋" w:cs="FangSong"/>
          <w:spacing w:val="12"/>
          <w:sz w:val="32"/>
          <w:szCs w:val="32"/>
          <w:lang w:eastAsia="zh-CN"/>
        </w:rPr>
        <w:t>特种专业技术用车</w:t>
      </w:r>
      <w:r w:rsidR="00AF157B">
        <w:rPr>
          <w:rFonts w:ascii="仿宋" w:eastAsia="仿宋" w:hAnsi="仿宋" w:cs="SimSun" w:hint="eastAsia"/>
          <w:sz w:val="32"/>
          <w:szCs w:val="32"/>
          <w:lang w:eastAsia="zh-CN"/>
        </w:rPr>
        <w:t>243</w:t>
      </w:r>
      <w:r w:rsidRPr="008E40A7">
        <w:rPr>
          <w:rFonts w:ascii="仿宋" w:eastAsia="仿宋" w:hAnsi="仿宋" w:cs="FangSong"/>
          <w:spacing w:val="12"/>
          <w:sz w:val="32"/>
          <w:szCs w:val="32"/>
          <w:lang w:eastAsia="zh-CN"/>
        </w:rPr>
        <w:t>辆</w:t>
      </w:r>
      <w:r w:rsidRPr="008E40A7">
        <w:rPr>
          <w:rFonts w:ascii="仿宋" w:eastAsia="仿宋" w:hAnsi="仿宋" w:cs="FangSong"/>
          <w:spacing w:val="11"/>
          <w:sz w:val="32"/>
          <w:szCs w:val="32"/>
          <w:lang w:eastAsia="zh-CN"/>
        </w:rPr>
        <w:t>、</w:t>
      </w:r>
      <w:r w:rsidRPr="008E40A7">
        <w:rPr>
          <w:rFonts w:ascii="仿宋" w:eastAsia="仿宋" w:hAnsi="仿宋" w:cs="FangSong"/>
          <w:spacing w:val="8"/>
          <w:sz w:val="32"/>
          <w:szCs w:val="32"/>
          <w:lang w:eastAsia="zh-CN"/>
        </w:rPr>
        <w:t>其他用车</w:t>
      </w:r>
      <w:r w:rsidR="00AF157B">
        <w:rPr>
          <w:rFonts w:ascii="仿宋" w:eastAsia="仿宋" w:hAnsi="仿宋" w:cs="SimSun" w:hint="eastAsia"/>
          <w:sz w:val="32"/>
          <w:szCs w:val="32"/>
          <w:lang w:eastAsia="zh-CN"/>
        </w:rPr>
        <w:t>277</w:t>
      </w:r>
      <w:r w:rsidRPr="008E40A7">
        <w:rPr>
          <w:rFonts w:ascii="仿宋" w:eastAsia="仿宋" w:hAnsi="仿宋" w:cs="FangSong"/>
          <w:spacing w:val="8"/>
          <w:sz w:val="32"/>
          <w:szCs w:val="32"/>
          <w:lang w:eastAsia="zh-CN"/>
        </w:rPr>
        <w:t>辆，其他用车主要是</w:t>
      </w:r>
      <w:r w:rsidR="00AF157B">
        <w:rPr>
          <w:rFonts w:ascii="仿宋" w:eastAsia="仿宋" w:hAnsi="仿宋" w:cs="FangSong" w:hint="eastAsia"/>
          <w:spacing w:val="8"/>
          <w:sz w:val="32"/>
          <w:szCs w:val="32"/>
          <w:lang w:eastAsia="zh-CN"/>
        </w:rPr>
        <w:t>检查用车</w:t>
      </w:r>
      <w:r w:rsidRPr="008E40A7">
        <w:rPr>
          <w:rFonts w:ascii="仿宋" w:eastAsia="仿宋" w:hAnsi="仿宋" w:cs="FangSong"/>
          <w:spacing w:val="8"/>
          <w:sz w:val="32"/>
          <w:szCs w:val="32"/>
          <w:lang w:eastAsia="zh-CN"/>
        </w:rPr>
        <w:t>；单</w:t>
      </w:r>
      <w:r w:rsidRPr="008E40A7">
        <w:rPr>
          <w:rFonts w:ascii="仿宋" w:eastAsia="仿宋" w:hAnsi="仿宋" w:cs="FangSong"/>
          <w:spacing w:val="2"/>
          <w:sz w:val="32"/>
          <w:szCs w:val="32"/>
          <w:lang w:eastAsia="zh-CN"/>
        </w:rPr>
        <w:t>位价值</w:t>
      </w:r>
      <w:r w:rsidRPr="008E40A7">
        <w:rPr>
          <w:rFonts w:ascii="仿宋" w:eastAsia="仿宋" w:hAnsi="仿宋" w:cs="SimSun"/>
          <w:spacing w:val="2"/>
          <w:sz w:val="32"/>
          <w:szCs w:val="32"/>
          <w:lang w:eastAsia="zh-CN"/>
        </w:rPr>
        <w:t>100</w:t>
      </w:r>
      <w:r w:rsidRPr="008E40A7">
        <w:rPr>
          <w:rFonts w:ascii="仿宋" w:eastAsia="仿宋" w:hAnsi="仿宋" w:cs="FangSong"/>
          <w:spacing w:val="2"/>
          <w:sz w:val="32"/>
          <w:szCs w:val="32"/>
          <w:lang w:eastAsia="zh-CN"/>
        </w:rPr>
        <w:t>万元（含）以上设备（不含车辆）</w:t>
      </w:r>
      <w:r w:rsidR="00AF157B">
        <w:rPr>
          <w:rFonts w:ascii="仿宋" w:eastAsia="仿宋" w:hAnsi="仿宋" w:cs="SimSun" w:hint="eastAsia"/>
          <w:sz w:val="32"/>
          <w:szCs w:val="32"/>
          <w:lang w:eastAsia="zh-CN"/>
        </w:rPr>
        <w:t>1</w:t>
      </w:r>
      <w:r w:rsidRPr="008E40A7">
        <w:rPr>
          <w:rFonts w:ascii="仿宋" w:eastAsia="仿宋" w:hAnsi="仿宋" w:cs="FangSong"/>
          <w:spacing w:val="2"/>
          <w:sz w:val="32"/>
          <w:szCs w:val="32"/>
          <w:lang w:eastAsia="zh-CN"/>
        </w:rPr>
        <w:t>台（套）。</w:t>
      </w:r>
    </w:p>
    <w:p w:rsidR="00336BF6" w:rsidRDefault="00336BF6">
      <w:pPr>
        <w:spacing w:line="340" w:lineRule="auto"/>
        <w:rPr>
          <w:rFonts w:ascii="FangSong" w:eastAsia="FangSong" w:hAnsi="FangSong" w:cs="FangSong"/>
          <w:sz w:val="31"/>
          <w:szCs w:val="31"/>
          <w:lang w:eastAsia="zh-CN"/>
        </w:rPr>
        <w:sectPr w:rsidR="00336BF6">
          <w:footerReference w:type="default" r:id="rId27"/>
          <w:pgSz w:w="11907" w:h="16839"/>
          <w:pgMar w:top="1431" w:right="1774" w:bottom="1153" w:left="1785" w:header="0" w:footer="965" w:gutter="0"/>
          <w:cols w:space="720"/>
        </w:sectPr>
      </w:pPr>
    </w:p>
    <w:p w:rsidR="00336BF6" w:rsidRDefault="00DC7E44">
      <w:pPr>
        <w:spacing w:before="225" w:line="443" w:lineRule="exact"/>
        <w:ind w:left="2186"/>
        <w:outlineLvl w:val="0"/>
        <w:rPr>
          <w:rFonts w:ascii="Microsoft YaHei" w:eastAsia="Microsoft YaHei" w:hAnsi="Microsoft YaHei" w:cs="Microsoft YaHei"/>
          <w:sz w:val="44"/>
          <w:szCs w:val="44"/>
          <w:lang w:eastAsia="zh-CN"/>
        </w:rPr>
      </w:pPr>
      <w:r>
        <w:rPr>
          <w:rFonts w:ascii="Microsoft YaHei" w:eastAsia="Microsoft YaHei" w:hAnsi="Microsoft YaHei" w:cs="Microsoft YaHei"/>
          <w:spacing w:val="-4"/>
          <w:position w:val="-2"/>
          <w:sz w:val="44"/>
          <w:szCs w:val="44"/>
          <w:lang w:eastAsia="zh-CN"/>
        </w:rPr>
        <w:lastRenderedPageBreak/>
        <w:t>第四部分名词解释</w:t>
      </w:r>
    </w:p>
    <w:p w:rsidR="00336BF6" w:rsidRDefault="00336BF6">
      <w:pPr>
        <w:pStyle w:val="a3"/>
        <w:spacing w:line="315" w:lineRule="auto"/>
        <w:rPr>
          <w:lang w:eastAsia="zh-CN"/>
        </w:rPr>
      </w:pPr>
    </w:p>
    <w:p w:rsidR="00336BF6" w:rsidRDefault="00336BF6">
      <w:pPr>
        <w:pStyle w:val="a3"/>
        <w:spacing w:line="315" w:lineRule="auto"/>
        <w:rPr>
          <w:lang w:eastAsia="zh-CN"/>
        </w:rPr>
      </w:pPr>
    </w:p>
    <w:p w:rsidR="00336BF6" w:rsidRDefault="00336BF6">
      <w:pPr>
        <w:pStyle w:val="a3"/>
        <w:spacing w:line="315" w:lineRule="auto"/>
        <w:rPr>
          <w:lang w:eastAsia="zh-CN"/>
        </w:rPr>
      </w:pPr>
    </w:p>
    <w:p w:rsidR="00336BF6" w:rsidRPr="00BA1AAE" w:rsidRDefault="00DC7E44" w:rsidP="00BC5EE2">
      <w:pPr>
        <w:spacing w:before="100" w:line="360" w:lineRule="auto"/>
        <w:ind w:left="39" w:right="13" w:firstLine="650"/>
        <w:jc w:val="both"/>
        <w:rPr>
          <w:rFonts w:ascii="仿宋" w:eastAsia="仿宋" w:hAnsi="仿宋" w:cs="FangSong"/>
          <w:sz w:val="32"/>
          <w:szCs w:val="32"/>
          <w:lang w:eastAsia="zh-CN"/>
        </w:rPr>
      </w:pPr>
      <w:r w:rsidRPr="00BA1AAE">
        <w:rPr>
          <w:rFonts w:ascii="仿宋" w:eastAsia="仿宋" w:hAnsi="仿宋" w:cs="FangSong"/>
          <w:b/>
          <w:bCs/>
          <w:spacing w:val="6"/>
          <w:sz w:val="32"/>
          <w:szCs w:val="32"/>
          <w:lang w:eastAsia="zh-CN"/>
        </w:rPr>
        <w:t>一、财政拨款收入：</w:t>
      </w:r>
      <w:r w:rsidRPr="00BA1AAE">
        <w:rPr>
          <w:rFonts w:ascii="仿宋" w:eastAsia="仿宋" w:hAnsi="仿宋" w:cs="FangSong"/>
          <w:spacing w:val="6"/>
          <w:sz w:val="32"/>
          <w:szCs w:val="32"/>
          <w:lang w:eastAsia="zh-CN"/>
        </w:rPr>
        <w:t>指单位从同级财政部门取得的财政</w:t>
      </w:r>
      <w:r w:rsidRPr="00BA1AAE">
        <w:rPr>
          <w:rFonts w:ascii="仿宋" w:eastAsia="仿宋" w:hAnsi="仿宋" w:cs="FangSong"/>
          <w:spacing w:val="2"/>
          <w:sz w:val="32"/>
          <w:szCs w:val="32"/>
          <w:lang w:eastAsia="zh-CN"/>
        </w:rPr>
        <w:t>预算资金。</w:t>
      </w:r>
    </w:p>
    <w:p w:rsidR="00336BF6" w:rsidRPr="00BA1AAE" w:rsidRDefault="00DC7E44" w:rsidP="00BC5EE2">
      <w:pPr>
        <w:spacing w:before="250" w:line="360" w:lineRule="auto"/>
        <w:ind w:left="30" w:right="13" w:firstLine="656"/>
        <w:jc w:val="both"/>
        <w:rPr>
          <w:rFonts w:ascii="仿宋" w:eastAsia="仿宋" w:hAnsi="仿宋" w:cs="FangSong"/>
          <w:sz w:val="32"/>
          <w:szCs w:val="32"/>
          <w:lang w:eastAsia="zh-CN"/>
        </w:rPr>
      </w:pPr>
      <w:r w:rsidRPr="00BA1AAE">
        <w:rPr>
          <w:rFonts w:ascii="仿宋" w:eastAsia="仿宋" w:hAnsi="仿宋" w:cs="FangSong"/>
          <w:b/>
          <w:bCs/>
          <w:spacing w:val="6"/>
          <w:sz w:val="32"/>
          <w:szCs w:val="32"/>
          <w:lang w:eastAsia="zh-CN"/>
        </w:rPr>
        <w:t>二、上级补助收入：</w:t>
      </w:r>
      <w:r w:rsidRPr="00BA1AAE">
        <w:rPr>
          <w:rFonts w:ascii="仿宋" w:eastAsia="仿宋" w:hAnsi="仿宋" w:cs="FangSong"/>
          <w:spacing w:val="6"/>
          <w:sz w:val="32"/>
          <w:szCs w:val="32"/>
          <w:lang w:eastAsia="zh-CN"/>
        </w:rPr>
        <w:t>指从主管部门和上级单位取得的非</w:t>
      </w:r>
      <w:r w:rsidRPr="00BA1AAE">
        <w:rPr>
          <w:rFonts w:ascii="仿宋" w:eastAsia="仿宋" w:hAnsi="仿宋" w:cs="FangSong"/>
          <w:spacing w:val="-1"/>
          <w:sz w:val="32"/>
          <w:szCs w:val="32"/>
          <w:lang w:eastAsia="zh-CN"/>
        </w:rPr>
        <w:t>财政补助收入。</w:t>
      </w:r>
    </w:p>
    <w:p w:rsidR="00336BF6" w:rsidRPr="00BC5EE2" w:rsidRDefault="00DC7E44" w:rsidP="00BC5EE2">
      <w:pPr>
        <w:spacing w:before="249" w:line="360" w:lineRule="auto"/>
        <w:ind w:left="44" w:right="18" w:firstLine="649"/>
        <w:jc w:val="both"/>
        <w:outlineLvl w:val="3"/>
        <w:rPr>
          <w:rFonts w:ascii="仿宋" w:eastAsia="仿宋" w:hAnsi="仿宋" w:cs="FangSong"/>
          <w:spacing w:val="6"/>
          <w:sz w:val="32"/>
          <w:szCs w:val="32"/>
          <w:lang w:eastAsia="zh-CN"/>
        </w:rPr>
      </w:pPr>
      <w:r w:rsidRPr="00BA1AAE">
        <w:rPr>
          <w:rFonts w:ascii="仿宋" w:eastAsia="仿宋" w:hAnsi="仿宋" w:cs="FangSong"/>
          <w:b/>
          <w:bCs/>
          <w:spacing w:val="4"/>
          <w:sz w:val="32"/>
          <w:szCs w:val="32"/>
          <w:lang w:eastAsia="zh-CN"/>
        </w:rPr>
        <w:t>三、事业收入：</w:t>
      </w:r>
      <w:r w:rsidRPr="00BC5EE2">
        <w:rPr>
          <w:rFonts w:ascii="仿宋" w:eastAsia="仿宋" w:hAnsi="仿宋" w:cs="FangSong"/>
          <w:spacing w:val="6"/>
          <w:sz w:val="32"/>
          <w:szCs w:val="32"/>
          <w:lang w:eastAsia="zh-CN"/>
        </w:rPr>
        <w:t>指事业单位开展专业业务活动及辅助活动取得的收入。</w:t>
      </w:r>
    </w:p>
    <w:p w:rsidR="00336BF6" w:rsidRPr="00BA1AAE" w:rsidRDefault="00DC7E44" w:rsidP="00BC5EE2">
      <w:pPr>
        <w:spacing w:before="249" w:line="360" w:lineRule="auto"/>
        <w:ind w:left="44" w:right="16" w:firstLine="662"/>
        <w:jc w:val="both"/>
        <w:rPr>
          <w:rFonts w:ascii="仿宋" w:eastAsia="仿宋" w:hAnsi="仿宋" w:cs="FangSong"/>
          <w:sz w:val="32"/>
          <w:szCs w:val="32"/>
          <w:lang w:eastAsia="zh-CN"/>
        </w:rPr>
      </w:pPr>
      <w:r w:rsidRPr="00BA1AAE">
        <w:rPr>
          <w:rFonts w:ascii="仿宋" w:eastAsia="仿宋" w:hAnsi="仿宋" w:cs="FangSong"/>
          <w:b/>
          <w:bCs/>
          <w:spacing w:val="6"/>
          <w:sz w:val="32"/>
          <w:szCs w:val="32"/>
          <w:lang w:eastAsia="zh-CN"/>
        </w:rPr>
        <w:t>四、经营收入：</w:t>
      </w:r>
      <w:r w:rsidRPr="00BA1AAE">
        <w:rPr>
          <w:rFonts w:ascii="仿宋" w:eastAsia="仿宋" w:hAnsi="仿宋" w:cs="FangSong"/>
          <w:spacing w:val="6"/>
          <w:sz w:val="32"/>
          <w:szCs w:val="32"/>
          <w:lang w:eastAsia="zh-CN"/>
        </w:rPr>
        <w:t>指事业单位在专业业务活动及其辅助活动之外开展非独立核算经营活动取得的收入。</w:t>
      </w:r>
    </w:p>
    <w:p w:rsidR="00336BF6" w:rsidRPr="00BA1AAE" w:rsidRDefault="00DC7E44" w:rsidP="00BC5EE2">
      <w:pPr>
        <w:spacing w:before="249" w:line="360" w:lineRule="auto"/>
        <w:ind w:left="28" w:right="13" w:firstLine="653"/>
        <w:jc w:val="both"/>
        <w:rPr>
          <w:rFonts w:ascii="仿宋" w:eastAsia="仿宋" w:hAnsi="仿宋" w:cs="FangSong"/>
          <w:sz w:val="32"/>
          <w:szCs w:val="32"/>
          <w:lang w:eastAsia="zh-CN"/>
        </w:rPr>
      </w:pPr>
      <w:r w:rsidRPr="00BA1AAE">
        <w:rPr>
          <w:rFonts w:ascii="仿宋" w:eastAsia="仿宋" w:hAnsi="仿宋" w:cs="FangSong"/>
          <w:b/>
          <w:bCs/>
          <w:spacing w:val="6"/>
          <w:sz w:val="32"/>
          <w:szCs w:val="32"/>
          <w:lang w:eastAsia="zh-CN"/>
        </w:rPr>
        <w:t>五、附属单位上缴收入：</w:t>
      </w:r>
      <w:r w:rsidRPr="00BA1AAE">
        <w:rPr>
          <w:rFonts w:ascii="仿宋" w:eastAsia="仿宋" w:hAnsi="仿宋" w:cs="FangSong"/>
          <w:spacing w:val="6"/>
          <w:sz w:val="32"/>
          <w:szCs w:val="32"/>
          <w:lang w:eastAsia="zh-CN"/>
        </w:rPr>
        <w:t>指事业单位附属独立核算单位</w:t>
      </w:r>
      <w:r w:rsidRPr="00BA1AAE">
        <w:rPr>
          <w:rFonts w:ascii="仿宋" w:eastAsia="仿宋" w:hAnsi="仿宋" w:cs="FangSong"/>
          <w:spacing w:val="7"/>
          <w:sz w:val="32"/>
          <w:szCs w:val="32"/>
          <w:lang w:eastAsia="zh-CN"/>
        </w:rPr>
        <w:t>按照有关规定上缴的收入。</w:t>
      </w:r>
    </w:p>
    <w:p w:rsidR="00336BF6" w:rsidRPr="00BA1AAE" w:rsidRDefault="00DC7E44" w:rsidP="00BC5EE2">
      <w:pPr>
        <w:spacing w:before="246" w:line="360" w:lineRule="auto"/>
        <w:ind w:left="29" w:right="14" w:firstLine="654"/>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六、其他收入：</w:t>
      </w:r>
      <w:r w:rsidRPr="00BA1AAE">
        <w:rPr>
          <w:rFonts w:ascii="仿宋" w:eastAsia="仿宋" w:hAnsi="仿宋" w:cs="FangSong"/>
          <w:spacing w:val="7"/>
          <w:sz w:val="32"/>
          <w:szCs w:val="32"/>
          <w:lang w:eastAsia="zh-CN"/>
        </w:rPr>
        <w:t>指除上述收入以外的各项收入。包括未</w:t>
      </w:r>
      <w:r w:rsidRPr="00BA1AAE">
        <w:rPr>
          <w:rFonts w:ascii="仿宋" w:eastAsia="仿宋" w:hAnsi="仿宋" w:cs="FangSong"/>
          <w:spacing w:val="9"/>
          <w:sz w:val="32"/>
          <w:szCs w:val="32"/>
          <w:lang w:eastAsia="zh-CN"/>
        </w:rPr>
        <w:t>纳入财政预算或财政专户管理的投资收益、银</w:t>
      </w:r>
      <w:r w:rsidRPr="00BA1AAE">
        <w:rPr>
          <w:rFonts w:ascii="仿宋" w:eastAsia="仿宋" w:hAnsi="仿宋" w:cs="FangSong"/>
          <w:spacing w:val="8"/>
          <w:sz w:val="32"/>
          <w:szCs w:val="32"/>
          <w:lang w:eastAsia="zh-CN"/>
        </w:rPr>
        <w:t>行存款利息收</w:t>
      </w:r>
      <w:r w:rsidRPr="00BA1AAE">
        <w:rPr>
          <w:rFonts w:ascii="仿宋" w:eastAsia="仿宋" w:hAnsi="仿宋" w:cs="FangSong"/>
          <w:spacing w:val="9"/>
          <w:sz w:val="32"/>
          <w:szCs w:val="32"/>
          <w:lang w:eastAsia="zh-CN"/>
        </w:rPr>
        <w:t>入、租金收入、捐赠收入，现金盘盈收入、存货</w:t>
      </w:r>
      <w:r w:rsidRPr="00BA1AAE">
        <w:rPr>
          <w:rFonts w:ascii="仿宋" w:eastAsia="仿宋" w:hAnsi="仿宋" w:cs="FangSong"/>
          <w:spacing w:val="8"/>
          <w:sz w:val="32"/>
          <w:szCs w:val="32"/>
          <w:lang w:eastAsia="zh-CN"/>
        </w:rPr>
        <w:t>盘盈收入、</w:t>
      </w:r>
      <w:r w:rsidRPr="00BA1AAE">
        <w:rPr>
          <w:rFonts w:ascii="仿宋" w:eastAsia="仿宋" w:hAnsi="仿宋" w:cs="FangSong"/>
          <w:spacing w:val="9"/>
          <w:sz w:val="32"/>
          <w:szCs w:val="32"/>
          <w:lang w:eastAsia="zh-CN"/>
        </w:rPr>
        <w:t>收回已核销应收及预付款项、无法偿付的应付及</w:t>
      </w:r>
      <w:r w:rsidRPr="00BA1AAE">
        <w:rPr>
          <w:rFonts w:ascii="仿宋" w:eastAsia="仿宋" w:hAnsi="仿宋" w:cs="FangSong"/>
          <w:spacing w:val="8"/>
          <w:sz w:val="32"/>
          <w:szCs w:val="32"/>
          <w:lang w:eastAsia="zh-CN"/>
        </w:rPr>
        <w:t>预收款项，</w:t>
      </w:r>
      <w:r w:rsidRPr="00BA1AAE">
        <w:rPr>
          <w:rFonts w:ascii="仿宋" w:eastAsia="仿宋" w:hAnsi="仿宋" w:cs="FangSong"/>
          <w:spacing w:val="9"/>
          <w:sz w:val="32"/>
          <w:szCs w:val="32"/>
          <w:lang w:eastAsia="zh-CN"/>
        </w:rPr>
        <w:t>从省财政以外的同级单位取得的经费、从非省</w:t>
      </w:r>
      <w:r w:rsidRPr="00BA1AAE">
        <w:rPr>
          <w:rFonts w:ascii="仿宋" w:eastAsia="仿宋" w:hAnsi="仿宋" w:cs="FangSong"/>
          <w:spacing w:val="8"/>
          <w:sz w:val="32"/>
          <w:szCs w:val="32"/>
          <w:lang w:eastAsia="zh-CN"/>
        </w:rPr>
        <w:t>财政取得的经</w:t>
      </w:r>
      <w:r w:rsidRPr="00BA1AAE">
        <w:rPr>
          <w:rFonts w:ascii="仿宋" w:eastAsia="仿宋" w:hAnsi="仿宋" w:cs="FangSong"/>
          <w:spacing w:val="6"/>
          <w:sz w:val="32"/>
          <w:szCs w:val="32"/>
          <w:lang w:eastAsia="zh-CN"/>
        </w:rPr>
        <w:t>费，以及行政单位收到的财政专户管理资金等。</w:t>
      </w:r>
    </w:p>
    <w:p w:rsidR="00336BF6" w:rsidRPr="00BA1AAE" w:rsidRDefault="00DC7E44" w:rsidP="00BC5EE2">
      <w:pPr>
        <w:spacing w:before="252" w:line="360" w:lineRule="auto"/>
        <w:ind w:left="28" w:right="10" w:firstLine="649"/>
        <w:jc w:val="both"/>
        <w:rPr>
          <w:rFonts w:ascii="仿宋" w:eastAsia="仿宋" w:hAnsi="仿宋" w:cs="FangSong"/>
          <w:sz w:val="32"/>
          <w:szCs w:val="32"/>
          <w:lang w:eastAsia="zh-CN"/>
        </w:rPr>
      </w:pPr>
      <w:r w:rsidRPr="00BA1AAE">
        <w:rPr>
          <w:rFonts w:ascii="仿宋" w:eastAsia="仿宋" w:hAnsi="仿宋" w:cs="FangSong"/>
          <w:b/>
          <w:bCs/>
          <w:spacing w:val="5"/>
          <w:sz w:val="32"/>
          <w:szCs w:val="32"/>
          <w:lang w:eastAsia="zh-CN"/>
        </w:rPr>
        <w:lastRenderedPageBreak/>
        <w:t>七、使用非财政拨款结余（含专用结余</w:t>
      </w:r>
      <w:r w:rsidRPr="00BA1AAE">
        <w:rPr>
          <w:rFonts w:ascii="仿宋" w:eastAsia="仿宋" w:hAnsi="仿宋" w:cs="FangSong"/>
          <w:b/>
          <w:bCs/>
          <w:spacing w:val="16"/>
          <w:sz w:val="32"/>
          <w:szCs w:val="32"/>
          <w:lang w:eastAsia="zh-CN"/>
        </w:rPr>
        <w:t>）：</w:t>
      </w:r>
      <w:r w:rsidRPr="00BA1AAE">
        <w:rPr>
          <w:rFonts w:ascii="仿宋" w:eastAsia="仿宋" w:hAnsi="仿宋" w:cs="FangSong"/>
          <w:spacing w:val="5"/>
          <w:sz w:val="32"/>
          <w:szCs w:val="32"/>
          <w:lang w:eastAsia="zh-CN"/>
        </w:rPr>
        <w:t>指事业单位</w:t>
      </w:r>
      <w:r w:rsidRPr="00BA1AAE">
        <w:rPr>
          <w:rFonts w:ascii="仿宋" w:eastAsia="仿宋" w:hAnsi="仿宋" w:cs="FangSong"/>
          <w:spacing w:val="21"/>
          <w:sz w:val="32"/>
          <w:szCs w:val="32"/>
          <w:lang w:eastAsia="zh-CN"/>
        </w:rPr>
        <w:t>按照预算管理要求使用非财政拨款结余弥补收支差额的金</w:t>
      </w:r>
      <w:r w:rsidRPr="00BA1AAE">
        <w:rPr>
          <w:rFonts w:ascii="仿宋" w:eastAsia="仿宋" w:hAnsi="仿宋" w:cs="FangSong"/>
          <w:spacing w:val="5"/>
          <w:sz w:val="32"/>
          <w:szCs w:val="32"/>
          <w:lang w:eastAsia="zh-CN"/>
        </w:rPr>
        <w:t>额，以及使用专用结余安排支出的金额。</w:t>
      </w:r>
    </w:p>
    <w:p w:rsidR="00336BF6" w:rsidRPr="00BA1AAE" w:rsidRDefault="00BC5EE2" w:rsidP="00BC5EE2">
      <w:pPr>
        <w:spacing w:before="249" w:line="360" w:lineRule="auto"/>
        <w:ind w:right="13"/>
        <w:jc w:val="both"/>
        <w:rPr>
          <w:rFonts w:ascii="仿宋" w:eastAsia="仿宋" w:hAnsi="仿宋" w:cs="FangSong"/>
          <w:sz w:val="32"/>
          <w:szCs w:val="32"/>
          <w:lang w:eastAsia="zh-CN"/>
        </w:rPr>
      </w:pPr>
      <w:r>
        <w:rPr>
          <w:rFonts w:ascii="仿宋" w:eastAsia="仿宋" w:hAnsi="仿宋" w:cs="FangSong" w:hint="eastAsia"/>
          <w:b/>
          <w:bCs/>
          <w:spacing w:val="7"/>
          <w:sz w:val="32"/>
          <w:szCs w:val="32"/>
          <w:lang w:eastAsia="zh-CN"/>
        </w:rPr>
        <w:t xml:space="preserve">    </w:t>
      </w:r>
      <w:r w:rsidR="00DC7E44" w:rsidRPr="00BA1AAE">
        <w:rPr>
          <w:rFonts w:ascii="仿宋" w:eastAsia="仿宋" w:hAnsi="仿宋" w:cs="FangSong"/>
          <w:b/>
          <w:bCs/>
          <w:spacing w:val="7"/>
          <w:sz w:val="32"/>
          <w:szCs w:val="32"/>
          <w:lang w:eastAsia="zh-CN"/>
        </w:rPr>
        <w:t>八、年初结转和结余：</w:t>
      </w:r>
      <w:r w:rsidR="00DC7E44" w:rsidRPr="00BA1AAE">
        <w:rPr>
          <w:rFonts w:ascii="仿宋" w:eastAsia="仿宋" w:hAnsi="仿宋" w:cs="FangSong"/>
          <w:spacing w:val="7"/>
          <w:sz w:val="32"/>
          <w:szCs w:val="32"/>
          <w:lang w:eastAsia="zh-CN"/>
        </w:rPr>
        <w:t>指单位以前年度尚未完成、结转到本年按有关规定用途继续使用的资金，或项目已完成等产</w:t>
      </w:r>
      <w:r w:rsidR="00DC7E44" w:rsidRPr="00BA1AAE">
        <w:rPr>
          <w:rFonts w:ascii="仿宋" w:eastAsia="仿宋" w:hAnsi="仿宋" w:cs="FangSong"/>
          <w:spacing w:val="-3"/>
          <w:sz w:val="32"/>
          <w:szCs w:val="32"/>
          <w:lang w:eastAsia="zh-CN"/>
        </w:rPr>
        <w:t>生的结余资金。</w:t>
      </w:r>
    </w:p>
    <w:p w:rsidR="00336BF6" w:rsidRPr="00BA1AAE" w:rsidRDefault="00DC7E44" w:rsidP="00BC5EE2">
      <w:pPr>
        <w:spacing w:before="48" w:line="360" w:lineRule="auto"/>
        <w:ind w:left="32" w:right="155" w:firstLine="641"/>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九、结余分配：</w:t>
      </w:r>
      <w:r w:rsidRPr="00BA1AAE">
        <w:rPr>
          <w:rFonts w:ascii="仿宋" w:eastAsia="仿宋" w:hAnsi="仿宋" w:cs="FangSong"/>
          <w:spacing w:val="7"/>
          <w:sz w:val="32"/>
          <w:szCs w:val="32"/>
          <w:lang w:eastAsia="zh-CN"/>
        </w:rPr>
        <w:t>指事业单位按照会计制度规定缴纳的所</w:t>
      </w:r>
      <w:r w:rsidRPr="00BA1AAE">
        <w:rPr>
          <w:rFonts w:ascii="仿宋" w:eastAsia="仿宋" w:hAnsi="仿宋" w:cs="FangSong"/>
          <w:spacing w:val="6"/>
          <w:sz w:val="32"/>
          <w:szCs w:val="32"/>
          <w:lang w:eastAsia="zh-CN"/>
        </w:rPr>
        <w:t>得税、提取的专用结余以及转入非财政拨款结余的金额等。</w:t>
      </w:r>
    </w:p>
    <w:p w:rsidR="00336BF6" w:rsidRPr="00BA1AAE" w:rsidRDefault="00DC7E44" w:rsidP="00BC5EE2">
      <w:pPr>
        <w:spacing w:before="54" w:line="360" w:lineRule="auto"/>
        <w:ind w:left="29" w:right="153" w:firstLine="654"/>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十、年末结转和结余：</w:t>
      </w:r>
      <w:r w:rsidRPr="00BA1AAE">
        <w:rPr>
          <w:rFonts w:ascii="仿宋" w:eastAsia="仿宋" w:hAnsi="仿宋" w:cs="FangSong"/>
          <w:spacing w:val="7"/>
          <w:sz w:val="32"/>
          <w:szCs w:val="32"/>
          <w:lang w:eastAsia="zh-CN"/>
        </w:rPr>
        <w:t>指单位按有关规定结</w:t>
      </w:r>
      <w:r w:rsidRPr="00BA1AAE">
        <w:rPr>
          <w:rFonts w:ascii="仿宋" w:eastAsia="仿宋" w:hAnsi="仿宋" w:cs="FangSong"/>
          <w:spacing w:val="6"/>
          <w:sz w:val="32"/>
          <w:szCs w:val="32"/>
          <w:lang w:eastAsia="zh-CN"/>
        </w:rPr>
        <w:t>转到下年或</w:t>
      </w:r>
      <w:r w:rsidRPr="00BA1AAE">
        <w:rPr>
          <w:rFonts w:ascii="仿宋" w:eastAsia="仿宋" w:hAnsi="仿宋" w:cs="FangSong"/>
          <w:spacing w:val="21"/>
          <w:sz w:val="32"/>
          <w:szCs w:val="32"/>
          <w:lang w:eastAsia="zh-CN"/>
        </w:rPr>
        <w:t>以后年度继续使用的资金，或项目已完成等产生的结余资</w:t>
      </w:r>
      <w:r w:rsidRPr="00BA1AAE">
        <w:rPr>
          <w:rFonts w:ascii="仿宋" w:eastAsia="仿宋" w:hAnsi="仿宋" w:cs="FangSong"/>
          <w:spacing w:val="-16"/>
          <w:sz w:val="32"/>
          <w:szCs w:val="32"/>
          <w:lang w:eastAsia="zh-CN"/>
        </w:rPr>
        <w:t>金。</w:t>
      </w:r>
    </w:p>
    <w:p w:rsidR="00336BF6" w:rsidRPr="00BA1AAE" w:rsidRDefault="00DC7E44" w:rsidP="00BC5EE2">
      <w:pPr>
        <w:spacing w:before="39" w:line="360" w:lineRule="auto"/>
        <w:ind w:left="30" w:right="153" w:firstLine="653"/>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十一、基本支出：</w:t>
      </w:r>
      <w:r w:rsidRPr="00BA1AAE">
        <w:rPr>
          <w:rFonts w:ascii="仿宋" w:eastAsia="仿宋" w:hAnsi="仿宋" w:cs="FangSong"/>
          <w:spacing w:val="7"/>
          <w:sz w:val="32"/>
          <w:szCs w:val="32"/>
          <w:lang w:eastAsia="zh-CN"/>
        </w:rPr>
        <w:t>指为保障机构正常运转、完成日常工</w:t>
      </w:r>
      <w:r w:rsidRPr="00BA1AAE">
        <w:rPr>
          <w:rFonts w:ascii="仿宋" w:eastAsia="仿宋" w:hAnsi="仿宋" w:cs="FangSong"/>
          <w:spacing w:val="6"/>
          <w:sz w:val="32"/>
          <w:szCs w:val="32"/>
          <w:lang w:eastAsia="zh-CN"/>
        </w:rPr>
        <w:t>作任务而发生的人员支出和公用支出。</w:t>
      </w:r>
    </w:p>
    <w:p w:rsidR="00336BF6" w:rsidRPr="00BA1AAE" w:rsidRDefault="00DC7E44" w:rsidP="00BC5EE2">
      <w:pPr>
        <w:spacing w:before="250" w:line="360" w:lineRule="auto"/>
        <w:ind w:left="33" w:right="154" w:firstLine="650"/>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十二、项目支出：</w:t>
      </w:r>
      <w:r w:rsidRPr="00BA1AAE">
        <w:rPr>
          <w:rFonts w:ascii="仿宋" w:eastAsia="仿宋" w:hAnsi="仿宋" w:cs="FangSong"/>
          <w:spacing w:val="7"/>
          <w:sz w:val="32"/>
          <w:szCs w:val="32"/>
          <w:lang w:eastAsia="zh-CN"/>
        </w:rPr>
        <w:t>指在基本支出之外为完成特定行政任</w:t>
      </w:r>
      <w:r w:rsidRPr="00BA1AAE">
        <w:rPr>
          <w:rFonts w:ascii="仿宋" w:eastAsia="仿宋" w:hAnsi="仿宋" w:cs="FangSong"/>
          <w:spacing w:val="4"/>
          <w:sz w:val="32"/>
          <w:szCs w:val="32"/>
          <w:lang w:eastAsia="zh-CN"/>
        </w:rPr>
        <w:t>务或事业发展目标所发生的支出。</w:t>
      </w:r>
    </w:p>
    <w:p w:rsidR="00336BF6" w:rsidRPr="00BA1AAE" w:rsidRDefault="00DC7E44" w:rsidP="00BC5EE2">
      <w:pPr>
        <w:spacing w:before="249" w:line="360" w:lineRule="auto"/>
        <w:ind w:left="44" w:right="155" w:firstLine="639"/>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十三、经营支出：</w:t>
      </w:r>
      <w:r w:rsidRPr="00BA1AAE">
        <w:rPr>
          <w:rFonts w:ascii="仿宋" w:eastAsia="仿宋" w:hAnsi="仿宋" w:cs="FangSong"/>
          <w:spacing w:val="7"/>
          <w:sz w:val="32"/>
          <w:szCs w:val="32"/>
          <w:lang w:eastAsia="zh-CN"/>
        </w:rPr>
        <w:t>指事业单位在专业业务活动及其辅助</w:t>
      </w:r>
      <w:r w:rsidRPr="00BA1AAE">
        <w:rPr>
          <w:rFonts w:ascii="仿宋" w:eastAsia="仿宋" w:hAnsi="仿宋" w:cs="FangSong"/>
          <w:spacing w:val="5"/>
          <w:sz w:val="32"/>
          <w:szCs w:val="32"/>
          <w:lang w:eastAsia="zh-CN"/>
        </w:rPr>
        <w:t>活动之外开展非独立核算经营活动发生的支出。</w:t>
      </w:r>
    </w:p>
    <w:p w:rsidR="00336BF6" w:rsidRPr="00BA1AAE" w:rsidRDefault="00DC7E44" w:rsidP="00BC5EE2">
      <w:pPr>
        <w:spacing w:before="249" w:line="360" w:lineRule="auto"/>
        <w:ind w:left="40" w:right="153" w:firstLine="643"/>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十四、上缴上级支出：</w:t>
      </w:r>
      <w:r w:rsidRPr="00BA1AAE">
        <w:rPr>
          <w:rFonts w:ascii="仿宋" w:eastAsia="仿宋" w:hAnsi="仿宋" w:cs="FangSong"/>
          <w:spacing w:val="7"/>
          <w:sz w:val="32"/>
          <w:szCs w:val="32"/>
          <w:lang w:eastAsia="zh-CN"/>
        </w:rPr>
        <w:t>指事业单位按照有关</w:t>
      </w:r>
      <w:r w:rsidRPr="00BA1AAE">
        <w:rPr>
          <w:rFonts w:ascii="仿宋" w:eastAsia="仿宋" w:hAnsi="仿宋" w:cs="FangSong"/>
          <w:spacing w:val="6"/>
          <w:sz w:val="32"/>
          <w:szCs w:val="32"/>
          <w:lang w:eastAsia="zh-CN"/>
        </w:rPr>
        <w:t>规定上缴上</w:t>
      </w:r>
      <w:r w:rsidRPr="00BA1AAE">
        <w:rPr>
          <w:rFonts w:ascii="仿宋" w:eastAsia="仿宋" w:hAnsi="仿宋" w:cs="FangSong"/>
          <w:spacing w:val="-2"/>
          <w:sz w:val="32"/>
          <w:szCs w:val="32"/>
          <w:lang w:eastAsia="zh-CN"/>
        </w:rPr>
        <w:t>级单位的支出。</w:t>
      </w:r>
    </w:p>
    <w:p w:rsidR="00336BF6" w:rsidRPr="00BA1AAE" w:rsidRDefault="00DC7E44" w:rsidP="00BC5EE2">
      <w:pPr>
        <w:spacing w:before="251" w:line="360" w:lineRule="auto"/>
        <w:ind w:left="29" w:right="152" w:firstLine="654"/>
        <w:jc w:val="both"/>
        <w:rPr>
          <w:rFonts w:ascii="仿宋" w:eastAsia="仿宋" w:hAnsi="仿宋" w:cs="FangSong"/>
          <w:sz w:val="32"/>
          <w:szCs w:val="32"/>
          <w:lang w:eastAsia="zh-CN"/>
        </w:rPr>
      </w:pPr>
      <w:r w:rsidRPr="00BA1AAE">
        <w:rPr>
          <w:rFonts w:ascii="仿宋" w:eastAsia="仿宋" w:hAnsi="仿宋" w:cs="FangSong"/>
          <w:b/>
          <w:bCs/>
          <w:spacing w:val="6"/>
          <w:sz w:val="32"/>
          <w:szCs w:val="32"/>
          <w:lang w:eastAsia="zh-CN"/>
        </w:rPr>
        <w:lastRenderedPageBreak/>
        <w:t>十五、对附属单位补助支出：</w:t>
      </w:r>
      <w:r w:rsidRPr="00BA1AAE">
        <w:rPr>
          <w:rFonts w:ascii="仿宋" w:eastAsia="仿宋" w:hAnsi="仿宋" w:cs="FangSong"/>
          <w:spacing w:val="6"/>
          <w:sz w:val="32"/>
          <w:szCs w:val="32"/>
          <w:lang w:eastAsia="zh-CN"/>
        </w:rPr>
        <w:t>指事业单位用财政补助收</w:t>
      </w:r>
      <w:r w:rsidRPr="00BA1AAE">
        <w:rPr>
          <w:rFonts w:ascii="仿宋" w:eastAsia="仿宋" w:hAnsi="仿宋" w:cs="FangSong"/>
          <w:spacing w:val="8"/>
          <w:sz w:val="32"/>
          <w:szCs w:val="32"/>
          <w:lang w:eastAsia="zh-CN"/>
        </w:rPr>
        <w:t>入之外的收入对附属单位补助发生的支出。</w:t>
      </w:r>
    </w:p>
    <w:p w:rsidR="00336BF6" w:rsidRPr="00BA1AAE" w:rsidRDefault="00DC7E44" w:rsidP="00226FA5">
      <w:pPr>
        <w:spacing w:before="252" w:line="360" w:lineRule="auto"/>
        <w:ind w:left="25" w:firstLine="658"/>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十六、“三公”经费：</w:t>
      </w:r>
      <w:r w:rsidRPr="00BA1AAE">
        <w:rPr>
          <w:rFonts w:ascii="仿宋" w:eastAsia="仿宋" w:hAnsi="仿宋" w:cs="FangSong"/>
          <w:spacing w:val="7"/>
          <w:sz w:val="32"/>
          <w:szCs w:val="32"/>
          <w:lang w:eastAsia="zh-CN"/>
        </w:rPr>
        <w:t>纳入省级财政预决算</w:t>
      </w:r>
      <w:r w:rsidRPr="00BA1AAE">
        <w:rPr>
          <w:rFonts w:ascii="仿宋" w:eastAsia="仿宋" w:hAnsi="仿宋" w:cs="FangSong"/>
          <w:spacing w:val="6"/>
          <w:sz w:val="32"/>
          <w:szCs w:val="32"/>
          <w:lang w:eastAsia="zh-CN"/>
        </w:rPr>
        <w:t>管理的“三</w:t>
      </w:r>
      <w:r w:rsidRPr="00BA1AAE">
        <w:rPr>
          <w:rFonts w:ascii="仿宋" w:eastAsia="仿宋" w:hAnsi="仿宋" w:cs="FangSong"/>
          <w:spacing w:val="9"/>
          <w:sz w:val="32"/>
          <w:szCs w:val="32"/>
          <w:lang w:eastAsia="zh-CN"/>
        </w:rPr>
        <w:t>公”经费，是指省级部门用财政拨款安排的因公出国（境）费、公务用车购置及运行维护费和公务接待费。是党</w:t>
      </w:r>
      <w:r w:rsidRPr="00BA1AAE">
        <w:rPr>
          <w:rFonts w:ascii="仿宋" w:eastAsia="仿宋" w:hAnsi="仿宋" w:cs="FangSong"/>
          <w:spacing w:val="8"/>
          <w:sz w:val="32"/>
          <w:szCs w:val="32"/>
          <w:lang w:eastAsia="zh-CN"/>
        </w:rPr>
        <w:t>政机关</w:t>
      </w:r>
      <w:r w:rsidRPr="00BA1AAE">
        <w:rPr>
          <w:rFonts w:ascii="仿宋" w:eastAsia="仿宋" w:hAnsi="仿宋" w:cs="FangSong"/>
          <w:spacing w:val="9"/>
          <w:sz w:val="32"/>
          <w:szCs w:val="32"/>
          <w:lang w:eastAsia="zh-CN"/>
        </w:rPr>
        <w:t>维持运转或完成特定工作任务所开支的相关支出，</w:t>
      </w:r>
      <w:r w:rsidRPr="00BA1AAE">
        <w:rPr>
          <w:rFonts w:ascii="仿宋" w:eastAsia="仿宋" w:hAnsi="仿宋" w:cs="FangSong"/>
          <w:spacing w:val="8"/>
          <w:sz w:val="32"/>
          <w:szCs w:val="32"/>
          <w:lang w:eastAsia="zh-CN"/>
        </w:rPr>
        <w:t>是政府行</w:t>
      </w:r>
      <w:r w:rsidRPr="00BA1AAE">
        <w:rPr>
          <w:rFonts w:ascii="仿宋" w:eastAsia="仿宋" w:hAnsi="仿宋" w:cs="FangSong"/>
          <w:spacing w:val="-12"/>
          <w:sz w:val="32"/>
          <w:szCs w:val="32"/>
          <w:lang w:eastAsia="zh-CN"/>
        </w:rPr>
        <w:t>政开支的一部分。其中，因公出国（境）费反映公</w:t>
      </w:r>
      <w:r w:rsidRPr="00BA1AAE">
        <w:rPr>
          <w:rFonts w:ascii="仿宋" w:eastAsia="仿宋" w:hAnsi="仿宋" w:cs="FangSong"/>
          <w:spacing w:val="-13"/>
          <w:sz w:val="32"/>
          <w:szCs w:val="32"/>
          <w:lang w:eastAsia="zh-CN"/>
        </w:rPr>
        <w:t>务出国（境）</w:t>
      </w:r>
      <w:r w:rsidRPr="00BA1AAE">
        <w:rPr>
          <w:rFonts w:ascii="仿宋" w:eastAsia="仿宋" w:hAnsi="仿宋" w:cs="FangSong"/>
          <w:spacing w:val="-1"/>
          <w:sz w:val="32"/>
          <w:szCs w:val="32"/>
          <w:lang w:eastAsia="zh-CN"/>
        </w:rPr>
        <w:t>的国际旅费、国外城市间交通费、住宿费、伙食费、培训费、</w:t>
      </w:r>
      <w:r w:rsidRPr="00BA1AAE">
        <w:rPr>
          <w:rFonts w:ascii="仿宋" w:eastAsia="仿宋" w:hAnsi="仿宋" w:cs="FangSong"/>
          <w:spacing w:val="9"/>
          <w:sz w:val="32"/>
          <w:szCs w:val="32"/>
          <w:lang w:eastAsia="zh-CN"/>
        </w:rPr>
        <w:t>公杂费等支出；公务用车购置及运行费反映单位公务用</w:t>
      </w:r>
      <w:r w:rsidRPr="00BA1AAE">
        <w:rPr>
          <w:rFonts w:ascii="仿宋" w:eastAsia="仿宋" w:hAnsi="仿宋" w:cs="FangSong"/>
          <w:spacing w:val="8"/>
          <w:sz w:val="32"/>
          <w:szCs w:val="32"/>
          <w:lang w:eastAsia="zh-CN"/>
        </w:rPr>
        <w:t>车车</w:t>
      </w:r>
      <w:r w:rsidRPr="00BA1AAE">
        <w:rPr>
          <w:rFonts w:ascii="仿宋" w:eastAsia="仿宋" w:hAnsi="仿宋" w:cs="FangSong"/>
          <w:spacing w:val="9"/>
          <w:sz w:val="32"/>
          <w:szCs w:val="32"/>
          <w:lang w:eastAsia="zh-CN"/>
        </w:rPr>
        <w:t>辆购置支出（含车辆购置税）及燃料费、维修费、过桥</w:t>
      </w:r>
      <w:r w:rsidRPr="00BA1AAE">
        <w:rPr>
          <w:rFonts w:ascii="仿宋" w:eastAsia="仿宋" w:hAnsi="仿宋" w:cs="FangSong"/>
          <w:spacing w:val="8"/>
          <w:sz w:val="32"/>
          <w:szCs w:val="32"/>
          <w:lang w:eastAsia="zh-CN"/>
        </w:rPr>
        <w:t>过路</w:t>
      </w:r>
      <w:r w:rsidRPr="00BA1AAE">
        <w:rPr>
          <w:rFonts w:ascii="仿宋" w:eastAsia="仿宋" w:hAnsi="仿宋" w:cs="FangSong"/>
          <w:spacing w:val="9"/>
          <w:sz w:val="32"/>
          <w:szCs w:val="32"/>
          <w:lang w:eastAsia="zh-CN"/>
        </w:rPr>
        <w:t>费、保险费、安全奖励费等支出；公务接待费反映单位</w:t>
      </w:r>
      <w:r w:rsidRPr="00BA1AAE">
        <w:rPr>
          <w:rFonts w:ascii="仿宋" w:eastAsia="仿宋" w:hAnsi="仿宋" w:cs="FangSong"/>
          <w:spacing w:val="8"/>
          <w:sz w:val="32"/>
          <w:szCs w:val="32"/>
          <w:lang w:eastAsia="zh-CN"/>
        </w:rPr>
        <w:t>按规</w:t>
      </w:r>
      <w:r w:rsidRPr="00BA1AAE">
        <w:rPr>
          <w:rFonts w:ascii="仿宋" w:eastAsia="仿宋" w:hAnsi="仿宋" w:cs="FangSong"/>
          <w:spacing w:val="7"/>
          <w:sz w:val="32"/>
          <w:szCs w:val="32"/>
          <w:lang w:eastAsia="zh-CN"/>
        </w:rPr>
        <w:t>定开支的各类公务接待（含外宾接待）支出。</w:t>
      </w:r>
    </w:p>
    <w:p w:rsidR="00336BF6" w:rsidRPr="00226FA5" w:rsidRDefault="00DC7E44" w:rsidP="00226FA5">
      <w:pPr>
        <w:spacing w:before="48" w:line="347" w:lineRule="auto"/>
        <w:ind w:left="26" w:right="93" w:firstLine="656"/>
        <w:jc w:val="both"/>
        <w:rPr>
          <w:rFonts w:ascii="仿宋" w:eastAsia="仿宋" w:hAnsi="仿宋" w:cs="FangSong"/>
          <w:sz w:val="32"/>
          <w:szCs w:val="32"/>
          <w:lang w:eastAsia="zh-CN"/>
        </w:rPr>
      </w:pPr>
      <w:r w:rsidRPr="00BA1AAE">
        <w:rPr>
          <w:rFonts w:ascii="仿宋" w:eastAsia="仿宋" w:hAnsi="仿宋" w:cs="FangSong"/>
          <w:b/>
          <w:bCs/>
          <w:spacing w:val="7"/>
          <w:sz w:val="32"/>
          <w:szCs w:val="32"/>
          <w:lang w:eastAsia="zh-CN"/>
        </w:rPr>
        <w:t>十七、机关运行经费：</w:t>
      </w:r>
      <w:r w:rsidRPr="00BA1AAE">
        <w:rPr>
          <w:rFonts w:ascii="仿宋" w:eastAsia="仿宋" w:hAnsi="仿宋" w:cs="FangSong"/>
          <w:spacing w:val="7"/>
          <w:sz w:val="32"/>
          <w:szCs w:val="32"/>
          <w:lang w:eastAsia="zh-CN"/>
        </w:rPr>
        <w:t>指为保障行政单位（包</w:t>
      </w:r>
      <w:r w:rsidRPr="00BA1AAE">
        <w:rPr>
          <w:rFonts w:ascii="仿宋" w:eastAsia="仿宋" w:hAnsi="仿宋" w:cs="FangSong"/>
          <w:spacing w:val="6"/>
          <w:sz w:val="32"/>
          <w:szCs w:val="32"/>
          <w:lang w:eastAsia="zh-CN"/>
        </w:rPr>
        <w:t>括参照公</w:t>
      </w:r>
      <w:r w:rsidRPr="00BA1AAE">
        <w:rPr>
          <w:rFonts w:ascii="仿宋" w:eastAsia="仿宋" w:hAnsi="仿宋" w:cs="FangSong"/>
          <w:spacing w:val="9"/>
          <w:sz w:val="32"/>
          <w:szCs w:val="32"/>
          <w:lang w:eastAsia="zh-CN"/>
        </w:rPr>
        <w:t>务员法管理的事业单位）运行用于购买货物和服务的</w:t>
      </w:r>
      <w:r w:rsidRPr="00BA1AAE">
        <w:rPr>
          <w:rFonts w:ascii="仿宋" w:eastAsia="仿宋" w:hAnsi="仿宋" w:cs="FangSong"/>
          <w:spacing w:val="8"/>
          <w:sz w:val="32"/>
          <w:szCs w:val="32"/>
          <w:lang w:eastAsia="zh-CN"/>
        </w:rPr>
        <w:t>各项资</w:t>
      </w:r>
      <w:r w:rsidRPr="00BA1AAE">
        <w:rPr>
          <w:rFonts w:ascii="仿宋" w:eastAsia="仿宋" w:hAnsi="仿宋" w:cs="FangSong"/>
          <w:spacing w:val="6"/>
          <w:sz w:val="32"/>
          <w:szCs w:val="32"/>
          <w:lang w:eastAsia="zh-CN"/>
        </w:rPr>
        <w:t>金，包括办公费、印刷费、邮电费、差旅费、会议费、福利</w:t>
      </w:r>
      <w:r w:rsidRPr="00BA1AAE">
        <w:rPr>
          <w:rFonts w:ascii="仿宋" w:eastAsia="仿宋" w:hAnsi="仿宋" w:cs="FangSong"/>
          <w:spacing w:val="9"/>
          <w:sz w:val="32"/>
          <w:szCs w:val="32"/>
          <w:lang w:eastAsia="zh-CN"/>
        </w:rPr>
        <w:t>费、日常维修费、专用材料及一般设备购置费、</w:t>
      </w:r>
      <w:r w:rsidRPr="00BA1AAE">
        <w:rPr>
          <w:rFonts w:ascii="仿宋" w:eastAsia="仿宋" w:hAnsi="仿宋" w:cs="FangSong"/>
          <w:spacing w:val="8"/>
          <w:sz w:val="32"/>
          <w:szCs w:val="32"/>
          <w:lang w:eastAsia="zh-CN"/>
        </w:rPr>
        <w:t>办公用房水</w:t>
      </w:r>
      <w:r w:rsidRPr="00BA1AAE">
        <w:rPr>
          <w:rFonts w:ascii="仿宋" w:eastAsia="仿宋" w:hAnsi="仿宋" w:cs="FangSong"/>
          <w:spacing w:val="9"/>
          <w:sz w:val="32"/>
          <w:szCs w:val="32"/>
          <w:lang w:eastAsia="zh-CN"/>
        </w:rPr>
        <w:t>电费、办公用房取暖费、办公用房物业管理费、</w:t>
      </w:r>
      <w:r w:rsidRPr="00BA1AAE">
        <w:rPr>
          <w:rFonts w:ascii="仿宋" w:eastAsia="仿宋" w:hAnsi="仿宋" w:cs="FangSong"/>
          <w:spacing w:val="8"/>
          <w:sz w:val="32"/>
          <w:szCs w:val="32"/>
          <w:lang w:eastAsia="zh-CN"/>
        </w:rPr>
        <w:t>公务用车运</w:t>
      </w:r>
      <w:r w:rsidRPr="00BA1AAE">
        <w:rPr>
          <w:rFonts w:ascii="仿宋" w:eastAsia="仿宋" w:hAnsi="仿宋" w:cs="FangSong"/>
          <w:spacing w:val="3"/>
          <w:sz w:val="32"/>
          <w:szCs w:val="32"/>
          <w:lang w:eastAsia="zh-CN"/>
        </w:rPr>
        <w:t>行维护费以及其他费用。</w:t>
      </w:r>
    </w:p>
    <w:sectPr w:rsidR="00336BF6" w:rsidRPr="00226FA5" w:rsidSect="00336BF6">
      <w:footerReference w:type="default" r:id="rId28"/>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BAA" w:rsidRDefault="00B67BAA" w:rsidP="00336BF6">
      <w:r>
        <w:separator/>
      </w:r>
    </w:p>
  </w:endnote>
  <w:endnote w:type="continuationSeparator" w:id="1">
    <w:p w:rsidR="00B67BAA" w:rsidRDefault="00B67BAA" w:rsidP="00336BF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FangSong">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方正小标宋简体">
    <w:panose1 w:val="00000600000000000000"/>
    <w:charset w:val="86"/>
    <w:family w:val="auto"/>
    <w:pitch w:val="variable"/>
    <w:sig w:usb0="800002BF" w:usb1="184F6CF8" w:usb2="00000012" w:usb3="00000000" w:csb0="0016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7" w:lineRule="auto"/>
      <w:ind w:left="4068"/>
      <w:rPr>
        <w:rFonts w:ascii="Times New Roman" w:eastAsia="Times New Roman" w:hAnsi="Times New Roman" w:cs="Times New Roman"/>
      </w:rPr>
    </w:pPr>
    <w:r>
      <w:rPr>
        <w:rFonts w:ascii="Times New Roman" w:eastAsia="Times New Roman" w:hAnsi="Times New Roman" w:cs="Times New Roman"/>
        <w:spacing w:val="-1"/>
      </w:rPr>
      <w:t>21</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7" w:lineRule="auto"/>
      <w:ind w:left="4068"/>
      <w:rPr>
        <w:rFonts w:ascii="Times New Roman" w:eastAsia="Times New Roman" w:hAnsi="Times New Roman" w:cs="Times New Roman"/>
      </w:rPr>
    </w:pPr>
    <w:r>
      <w:rPr>
        <w:rFonts w:ascii="Times New Roman" w:eastAsia="Times New Roman" w:hAnsi="Times New Roman" w:cs="Times New Roman"/>
        <w:spacing w:val="-1"/>
      </w:rPr>
      <w:t>24</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4" w:lineRule="auto"/>
      <w:ind w:left="4124"/>
      <w:rPr>
        <w:rFonts w:ascii="Times New Roman" w:eastAsia="Times New Roman" w:hAnsi="Times New Roman" w:cs="Times New Roman"/>
      </w:rPr>
    </w:pPr>
    <w:r>
      <w:rPr>
        <w:rFonts w:ascii="Times New Roman" w:eastAsia="Times New Roman" w:hAnsi="Times New Roman" w:cs="Times New Roman"/>
      </w:rPr>
      <w:t>5</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4" w:lineRule="auto"/>
      <w:ind w:left="4122"/>
      <w:rPr>
        <w:rFonts w:ascii="Times New Roman" w:eastAsia="Times New Roman" w:hAnsi="Times New Roman" w:cs="Times New Roman"/>
      </w:rPr>
    </w:pPr>
    <w:r>
      <w:rPr>
        <w:rFonts w:ascii="Times New Roman" w:eastAsia="Times New Roman" w:hAnsi="Times New Roman" w:cs="Times New Roman"/>
      </w:rPr>
      <w:t>7</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6" w:lineRule="auto"/>
      <w:ind w:left="4127"/>
      <w:rPr>
        <w:rFonts w:ascii="Times New Roman" w:eastAsia="Times New Roman" w:hAnsi="Times New Roman" w:cs="Times New Roman"/>
      </w:rPr>
    </w:pPr>
    <w:r>
      <w:rPr>
        <w:rFonts w:ascii="Times New Roman" w:eastAsia="Times New Roman" w:hAnsi="Times New Roman" w:cs="Times New Roman"/>
      </w:rPr>
      <w:t>8</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10</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6" w:rsidRDefault="00DC7E44">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BAA" w:rsidRDefault="00B67BAA" w:rsidP="00336BF6">
      <w:r>
        <w:separator/>
      </w:r>
    </w:p>
  </w:footnote>
  <w:footnote w:type="continuationSeparator" w:id="1">
    <w:p w:rsidR="00B67BAA" w:rsidRDefault="00B67BAA" w:rsidP="00336B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hdrShapeDefaults>
    <o:shapedefaults v:ext="edit" spidmax="13314"/>
  </w:hdrShapeDefaults>
  <w:footnotePr>
    <w:footnote w:id="0"/>
    <w:footnote w:id="1"/>
  </w:footnotePr>
  <w:endnotePr>
    <w:endnote w:id="0"/>
    <w:endnote w:id="1"/>
  </w:endnotePr>
  <w:compat>
    <w:spaceForUL/>
    <w:ulTrailSpace/>
    <w:useFELayout/>
  </w:compat>
  <w:rsids>
    <w:rsidRoot w:val="00336BF6"/>
    <w:rsid w:val="00015A95"/>
    <w:rsid w:val="00030DDF"/>
    <w:rsid w:val="000502DE"/>
    <w:rsid w:val="0014430F"/>
    <w:rsid w:val="002242E4"/>
    <w:rsid w:val="00224F89"/>
    <w:rsid w:val="00226FA5"/>
    <w:rsid w:val="00277115"/>
    <w:rsid w:val="002E3AAC"/>
    <w:rsid w:val="002E57D7"/>
    <w:rsid w:val="00322F5E"/>
    <w:rsid w:val="0033650D"/>
    <w:rsid w:val="00336BF6"/>
    <w:rsid w:val="00354208"/>
    <w:rsid w:val="003A68D2"/>
    <w:rsid w:val="0041759B"/>
    <w:rsid w:val="00433A63"/>
    <w:rsid w:val="004A47BB"/>
    <w:rsid w:val="004D38B1"/>
    <w:rsid w:val="00552BC7"/>
    <w:rsid w:val="005E2F84"/>
    <w:rsid w:val="005F24F2"/>
    <w:rsid w:val="00655FB6"/>
    <w:rsid w:val="00674CBF"/>
    <w:rsid w:val="006D64FF"/>
    <w:rsid w:val="007751FC"/>
    <w:rsid w:val="008C077C"/>
    <w:rsid w:val="008E0E55"/>
    <w:rsid w:val="008E40A7"/>
    <w:rsid w:val="009C3FFC"/>
    <w:rsid w:val="009E6CBF"/>
    <w:rsid w:val="00A067FB"/>
    <w:rsid w:val="00A2690B"/>
    <w:rsid w:val="00A26A90"/>
    <w:rsid w:val="00A73282"/>
    <w:rsid w:val="00AA200B"/>
    <w:rsid w:val="00AA52B3"/>
    <w:rsid w:val="00AF157B"/>
    <w:rsid w:val="00B00B65"/>
    <w:rsid w:val="00B32DCE"/>
    <w:rsid w:val="00B67BAA"/>
    <w:rsid w:val="00B70CDC"/>
    <w:rsid w:val="00B81C3A"/>
    <w:rsid w:val="00BA1AAE"/>
    <w:rsid w:val="00BC5EE2"/>
    <w:rsid w:val="00BF35A9"/>
    <w:rsid w:val="00CB266A"/>
    <w:rsid w:val="00D02C80"/>
    <w:rsid w:val="00D078DB"/>
    <w:rsid w:val="00DB4637"/>
    <w:rsid w:val="00DC7E44"/>
    <w:rsid w:val="00E8760B"/>
    <w:rsid w:val="00F64B76"/>
    <w:rsid w:val="00F730E0"/>
    <w:rsid w:val="00FE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rsid w:val="00336BF6"/>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rsid w:val="00336BF6"/>
    <w:tblPr>
      <w:tblCellMar>
        <w:top w:w="0" w:type="dxa"/>
        <w:left w:w="0" w:type="dxa"/>
        <w:bottom w:w="0" w:type="dxa"/>
        <w:right w:w="0" w:type="dxa"/>
      </w:tblCellMar>
    </w:tblPr>
  </w:style>
  <w:style w:type="paragraph" w:styleId="a3">
    <w:name w:val="Body Text"/>
    <w:basedOn w:val="a"/>
    <w:semiHidden/>
    <w:qFormat/>
    <w:rsid w:val="00336BF6"/>
    <w:rPr>
      <w:rFonts w:eastAsia="Arial"/>
    </w:rPr>
  </w:style>
  <w:style w:type="paragraph" w:styleId="a4">
    <w:name w:val="header"/>
    <w:basedOn w:val="a"/>
    <w:link w:val="Char"/>
    <w:uiPriority w:val="99"/>
    <w:semiHidden/>
    <w:unhideWhenUsed/>
    <w:rsid w:val="00655FB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655FB6"/>
    <w:rPr>
      <w:noProof/>
      <w:sz w:val="18"/>
      <w:szCs w:val="18"/>
    </w:rPr>
  </w:style>
  <w:style w:type="paragraph" w:styleId="a5">
    <w:name w:val="footer"/>
    <w:basedOn w:val="a"/>
    <w:link w:val="Char0"/>
    <w:uiPriority w:val="99"/>
    <w:semiHidden/>
    <w:unhideWhenUsed/>
    <w:rsid w:val="00655FB6"/>
    <w:pPr>
      <w:tabs>
        <w:tab w:val="center" w:pos="4153"/>
        <w:tab w:val="right" w:pos="8306"/>
      </w:tabs>
    </w:pPr>
    <w:rPr>
      <w:sz w:val="18"/>
      <w:szCs w:val="18"/>
    </w:rPr>
  </w:style>
  <w:style w:type="character" w:customStyle="1" w:styleId="Char0">
    <w:name w:val="页脚 Char"/>
    <w:basedOn w:val="a0"/>
    <w:link w:val="a5"/>
    <w:uiPriority w:val="99"/>
    <w:semiHidden/>
    <w:rsid w:val="00655FB6"/>
    <w:rPr>
      <w:noProof/>
      <w:sz w:val="18"/>
      <w:szCs w:val="18"/>
    </w:rPr>
  </w:style>
  <w:style w:type="paragraph" w:styleId="a6">
    <w:name w:val="Balloon Text"/>
    <w:basedOn w:val="a"/>
    <w:link w:val="Char1"/>
    <w:uiPriority w:val="99"/>
    <w:semiHidden/>
    <w:unhideWhenUsed/>
    <w:rsid w:val="00A067FB"/>
    <w:rPr>
      <w:sz w:val="18"/>
      <w:szCs w:val="18"/>
    </w:rPr>
  </w:style>
  <w:style w:type="character" w:customStyle="1" w:styleId="Char1">
    <w:name w:val="批注框文本 Char"/>
    <w:basedOn w:val="a0"/>
    <w:link w:val="a6"/>
    <w:uiPriority w:val="99"/>
    <w:semiHidden/>
    <w:rsid w:val="00A067FB"/>
    <w:rPr>
      <w:noProof/>
      <w:sz w:val="18"/>
      <w:szCs w:val="18"/>
    </w:rPr>
  </w:style>
</w:styles>
</file>

<file path=word/webSettings.xml><?xml version="1.0" encoding="utf-8"?>
<w:webSettings xmlns:r="http://schemas.openxmlformats.org/officeDocument/2006/relationships" xmlns:w="http://schemas.openxmlformats.org/wordprocessingml/2006/main">
  <w:divs>
    <w:div w:id="1600067031">
      <w:bodyDiv w:val="1"/>
      <w:marLeft w:val="0"/>
      <w:marRight w:val="0"/>
      <w:marTop w:val="0"/>
      <w:marBottom w:val="0"/>
      <w:divBdr>
        <w:top w:val="none" w:sz="0" w:space="0" w:color="auto"/>
        <w:left w:val="none" w:sz="0" w:space="0" w:color="auto"/>
        <w:bottom w:val="none" w:sz="0" w:space="0" w:color="auto"/>
        <w:right w:val="none" w:sz="0" w:space="0" w:color="auto"/>
      </w:divBdr>
    </w:div>
    <w:div w:id="2048336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footer" Target="footer1.xml"/><Relationship Id="rId12" Type="http://schemas.openxmlformats.org/officeDocument/2006/relationships/image" Target="media/image1.png"/><Relationship Id="rId17" Type="http://schemas.openxmlformats.org/officeDocument/2006/relationships/footer" Target="footer7.xml"/><Relationship Id="rId25" Type="http://schemas.openxmlformats.org/officeDocument/2006/relationships/footer" Target="footer10.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9.xml"/><Relationship Id="rId28" Type="http://schemas.openxmlformats.org/officeDocument/2006/relationships/footer" Target="footer13.xml"/><Relationship Id="rId10" Type="http://schemas.openxmlformats.org/officeDocument/2006/relationships/footer" Target="footer4.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footer" Target="footer1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C4766-4F99-43AD-BE69-DC8FB729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21</Pages>
  <Words>1052</Words>
  <Characters>5999</Characters>
  <Application>Microsoft Office Word</Application>
  <DocSecurity>0</DocSecurity>
  <Lines>49</Lines>
  <Paragraphs>14</Paragraphs>
  <ScaleCrop>false</ScaleCrop>
  <Company>Organization</Company>
  <LinksUpToDate>false</LinksUpToDate>
  <CharactersWithSpaces>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john</cp:lastModifiedBy>
  <cp:revision>36</cp:revision>
  <cp:lastPrinted>2024-09-05T06:58:00Z</cp:lastPrinted>
  <dcterms:created xsi:type="dcterms:W3CDTF">2024-09-02T01:19:00Z</dcterms:created>
  <dcterms:modified xsi:type="dcterms:W3CDTF">2024-09-05T06:58:00Z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2024-08-27T14:30:39Z</vt:filetime>
  </property>
</Properties>
</file>