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2023年南关区执法局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信息公开工作年度报告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根据《中华人民共和国政府信息公开条例》规定，现公布长春市南关区城市管理行政执法局（下称南关区执法局）202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年度政府信息公开年度报告。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公告</w:t>
      </w:r>
      <w:r>
        <w:rPr>
          <w:rFonts w:hint="eastAsia" w:ascii="宋体" w:hAnsi="宋体" w:eastAsia="宋体" w:cs="宋体"/>
          <w:sz w:val="24"/>
          <w:szCs w:val="24"/>
        </w:rPr>
        <w:t>由总体情况、主动公开政府信息情况、收到和处理政府信息公开申请情况、政府信息公开行政复议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行政诉讼情况、存在的主要问题及改进情况、其他需要报告的事项六部分组成。本报告中所列数据的统计期限自202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年1月1日起至202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年12月31日止。本报告电子版可在“长春市南关区人民政府”门户网站下载，如对本报告有疑问，请与南关区执法局联系。（办公地址：长春市南关区前进大街6666号；咨询电话：88939336；邮政编码：130000）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总体情况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2023年，南关区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执法局深入落实准确执行《中华人民共和国政府信息公开条例》，紧紧围绕以公开强服务，不断规范政务公开内容，进一步提高政务工作透明度，扎实推进政务公开各项工作，积极回应社会关切。现将政务公开工作开展情况总结如下：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（一）组织推动政府信息公开工作。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南关区执法局严格遵循“谁公开、谁审查，谁审查、谁负责，先审查、后公开”的信息发布原则，发现问题及时整改。切实做好政府信息公开前的审查工作，认真进行编写、校对，确保发布的政府信息合法合规、准确无误。持续加强业务能力建设，参加区政数局2023年政务公开工作培训。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一是加强政务公开专栏优化管理，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主动及时发布各类基础信息，2023年，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南关区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执法局通过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政务公开专栏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共发布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信息25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内容涉及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策法规、工作方案、机构设置、财政预决算以及部门项目热点、焦点问题，确保应发尽发。二是按要求进行区政府门户网站的信息报送，围绕市容市貌整治、环卫保洁、城市执法等内容，全方位展示2023年南关区城市管理工作成果。全年共报送城市管理信息61篇，被采纳60篇，总采纳率为98.3%。三是做好政务新媒体运营维护工作，“长春南关城市管理”聚焦城管工作，关注执法局日常，重视时政热点及政策解读，同时，创新性增设牌匾设置装饰服务分栏，通过自制二维码，为有需要的群众提供牌匾办理信息。全年发布微信公众号文章87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47" w:leftChars="0" w:firstLine="361" w:firstLineChars="15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（三）认真规范处理依申请公开。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畅通政府信息公开受理渠道，主动公开“依申请公开”的受理机构、受理程序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、申请条件及流程说明，公布申请联系咨询电话，申请渠道畅通，不断提高政府信息公开申请办理质量。2023年，南关区执法局无依申请公开。</w:t>
      </w:r>
    </w:p>
    <w:p>
      <w:pPr>
        <w:ind w:firstLine="482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按要求发布南关区执法局2023年政务公开工作要点，纳入政府信息公开工作年度报告予以公开，并接受社会监督。增强保密意识，依法依规做好政府信息公开保密审查工作。认真落实有关行业主管部门出台的相关公开标准，实现信息常态化发布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南关区执法局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政务公开工作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中，政务新媒体对时政新闻宣传的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形式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还需要进一步创新和探索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。2024年，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南关区执法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局将重点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关注政务新媒体板块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，强化微信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公众号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公开与交流作用，丰富更新内容，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创新宣传方式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，将新媒体平台作为综合行政执法政务公开的主要线上阵地。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年全年未收取信息处理费。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DUyMWU0YTYzMWU3Y2RiNmRhZDM5NTljNDA4ZTA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90A88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2070CCA"/>
    <w:rsid w:val="03615DE6"/>
    <w:rsid w:val="04B70161"/>
    <w:rsid w:val="05066EA2"/>
    <w:rsid w:val="064D5B0A"/>
    <w:rsid w:val="06A434A5"/>
    <w:rsid w:val="079C0106"/>
    <w:rsid w:val="0AC4028D"/>
    <w:rsid w:val="0B924A77"/>
    <w:rsid w:val="0D1C7438"/>
    <w:rsid w:val="0D9A07CB"/>
    <w:rsid w:val="0ED62150"/>
    <w:rsid w:val="0EF95E3E"/>
    <w:rsid w:val="0F841BAC"/>
    <w:rsid w:val="0FFF2C05"/>
    <w:rsid w:val="101A7A9C"/>
    <w:rsid w:val="10D94ED9"/>
    <w:rsid w:val="12AB7BEB"/>
    <w:rsid w:val="13916BB7"/>
    <w:rsid w:val="16F67B0A"/>
    <w:rsid w:val="17AC1CA0"/>
    <w:rsid w:val="18DE0B8B"/>
    <w:rsid w:val="19D26182"/>
    <w:rsid w:val="1BF24C7D"/>
    <w:rsid w:val="1D326A70"/>
    <w:rsid w:val="1EF47C7F"/>
    <w:rsid w:val="1F4E26E0"/>
    <w:rsid w:val="21463587"/>
    <w:rsid w:val="243F343F"/>
    <w:rsid w:val="24C83A72"/>
    <w:rsid w:val="27800A53"/>
    <w:rsid w:val="28356406"/>
    <w:rsid w:val="28975D5D"/>
    <w:rsid w:val="2AFE7BEA"/>
    <w:rsid w:val="2B25609B"/>
    <w:rsid w:val="2B2D7144"/>
    <w:rsid w:val="2BC71311"/>
    <w:rsid w:val="2D1F6EE7"/>
    <w:rsid w:val="2E2E745B"/>
    <w:rsid w:val="2F1232C3"/>
    <w:rsid w:val="2F560859"/>
    <w:rsid w:val="2F56299D"/>
    <w:rsid w:val="31C902D1"/>
    <w:rsid w:val="345E7490"/>
    <w:rsid w:val="34707FB0"/>
    <w:rsid w:val="355E071A"/>
    <w:rsid w:val="36453593"/>
    <w:rsid w:val="36781544"/>
    <w:rsid w:val="371D10E5"/>
    <w:rsid w:val="38FD2077"/>
    <w:rsid w:val="393E5745"/>
    <w:rsid w:val="3AB94550"/>
    <w:rsid w:val="3B281EB3"/>
    <w:rsid w:val="3B291E3A"/>
    <w:rsid w:val="3BA453BA"/>
    <w:rsid w:val="3C504A40"/>
    <w:rsid w:val="3CAA4150"/>
    <w:rsid w:val="3E103864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5FE0091"/>
    <w:rsid w:val="56B07488"/>
    <w:rsid w:val="58A3441E"/>
    <w:rsid w:val="592605B1"/>
    <w:rsid w:val="59CF4E9D"/>
    <w:rsid w:val="5B51267D"/>
    <w:rsid w:val="5C2F421A"/>
    <w:rsid w:val="5C760D5E"/>
    <w:rsid w:val="5DBF512A"/>
    <w:rsid w:val="5FB4311A"/>
    <w:rsid w:val="608B5AEC"/>
    <w:rsid w:val="60C72177"/>
    <w:rsid w:val="61382CF4"/>
    <w:rsid w:val="614918DA"/>
    <w:rsid w:val="630261E5"/>
    <w:rsid w:val="663C01D2"/>
    <w:rsid w:val="669B2BD8"/>
    <w:rsid w:val="66DD09B6"/>
    <w:rsid w:val="66EF5667"/>
    <w:rsid w:val="68752FB5"/>
    <w:rsid w:val="68EE3DB7"/>
    <w:rsid w:val="69895E31"/>
    <w:rsid w:val="69912B2A"/>
    <w:rsid w:val="6B95409A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907369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  <w:rsid w:val="7FF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934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Оля</cp:lastModifiedBy>
  <cp:lastPrinted>2021-01-14T07:20:00Z</cp:lastPrinted>
  <dcterms:modified xsi:type="dcterms:W3CDTF">2024-01-11T05:59:33Z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97FEFCB10DA14C8C9B7E747115EE5E50</vt:lpwstr>
  </property>
</Properties>
</file>