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26" w:rsidRDefault="00DB6526">
      <w:pPr>
        <w:pStyle w:val="1"/>
        <w:spacing w:before="40" w:after="40" w:line="360" w:lineRule="auto"/>
        <w:rPr>
          <w:bCs w:val="0"/>
          <w:sz w:val="84"/>
          <w:szCs w:val="84"/>
        </w:rPr>
      </w:pPr>
    </w:p>
    <w:p w:rsidR="00DB6526" w:rsidRDefault="00DB6526">
      <w:pPr>
        <w:pStyle w:val="1"/>
        <w:spacing w:before="40" w:after="40" w:line="360" w:lineRule="auto"/>
        <w:jc w:val="center"/>
        <w:rPr>
          <w:bCs w:val="0"/>
          <w:sz w:val="84"/>
          <w:szCs w:val="84"/>
        </w:rPr>
      </w:pPr>
    </w:p>
    <w:p w:rsidR="00DB6526" w:rsidRDefault="00B750D4">
      <w:pPr>
        <w:pStyle w:val="1"/>
        <w:spacing w:before="40" w:after="40" w:line="360" w:lineRule="auto"/>
        <w:jc w:val="center"/>
        <w:rPr>
          <w:b w:val="0"/>
          <w:sz w:val="84"/>
          <w:szCs w:val="84"/>
        </w:rPr>
      </w:pPr>
      <w:r>
        <w:rPr>
          <w:bCs w:val="0"/>
          <w:sz w:val="84"/>
          <w:szCs w:val="84"/>
        </w:rPr>
        <w:t>检</w:t>
      </w:r>
      <w:r>
        <w:rPr>
          <w:bCs w:val="0"/>
          <w:sz w:val="84"/>
          <w:szCs w:val="84"/>
        </w:rPr>
        <w:t xml:space="preserve"> </w:t>
      </w:r>
      <w:r>
        <w:rPr>
          <w:bCs w:val="0"/>
          <w:sz w:val="84"/>
          <w:szCs w:val="84"/>
        </w:rPr>
        <w:t>测</w:t>
      </w:r>
      <w:r>
        <w:rPr>
          <w:bCs w:val="0"/>
          <w:sz w:val="84"/>
          <w:szCs w:val="84"/>
        </w:rPr>
        <w:t xml:space="preserve"> </w:t>
      </w:r>
      <w:r>
        <w:rPr>
          <w:bCs w:val="0"/>
          <w:sz w:val="84"/>
          <w:szCs w:val="84"/>
        </w:rPr>
        <w:t>报</w:t>
      </w:r>
      <w:r>
        <w:rPr>
          <w:bCs w:val="0"/>
          <w:sz w:val="84"/>
          <w:szCs w:val="84"/>
        </w:rPr>
        <w:t xml:space="preserve"> </w:t>
      </w:r>
      <w:r>
        <w:rPr>
          <w:bCs w:val="0"/>
          <w:sz w:val="84"/>
          <w:szCs w:val="84"/>
        </w:rPr>
        <w:t>告</w:t>
      </w:r>
    </w:p>
    <w:p w:rsidR="00DB6526" w:rsidRDefault="00DB6526" w:rsidP="00345142">
      <w:pPr>
        <w:pStyle w:val="a8"/>
        <w:ind w:firstLine="210"/>
        <w:rPr>
          <w:rFonts w:ascii="Times New Roman" w:hAnsi="Times New Roman"/>
        </w:rPr>
      </w:pPr>
    </w:p>
    <w:p w:rsidR="00DB6526" w:rsidRDefault="00DB6526" w:rsidP="00345142">
      <w:pPr>
        <w:pStyle w:val="a8"/>
        <w:ind w:firstLine="210"/>
        <w:rPr>
          <w:rFonts w:ascii="Times New Roman" w:hAnsi="Times New Roman"/>
        </w:rPr>
      </w:pPr>
    </w:p>
    <w:p w:rsidR="00DB6526" w:rsidRDefault="00DB6526" w:rsidP="00345142">
      <w:pPr>
        <w:pStyle w:val="a8"/>
        <w:ind w:firstLine="210"/>
        <w:rPr>
          <w:rFonts w:ascii="Times New Roman" w:hAnsi="Times New Roman"/>
        </w:rPr>
      </w:pPr>
    </w:p>
    <w:p w:rsidR="00DB6526" w:rsidRDefault="00DB6526" w:rsidP="00345142">
      <w:pPr>
        <w:pStyle w:val="a8"/>
        <w:ind w:firstLine="210"/>
        <w:rPr>
          <w:rFonts w:ascii="Times New Roman" w:hAnsi="Times New Roman"/>
        </w:rPr>
      </w:pPr>
    </w:p>
    <w:p w:rsidR="00DB6526" w:rsidRDefault="00DB6526" w:rsidP="00345142">
      <w:pPr>
        <w:pStyle w:val="a8"/>
        <w:ind w:firstLine="210"/>
        <w:rPr>
          <w:rFonts w:ascii="Times New Roman" w:hAnsi="Times New Roman"/>
        </w:rPr>
      </w:pPr>
    </w:p>
    <w:tbl>
      <w:tblPr>
        <w:tblStyle w:val="a9"/>
        <w:tblpPr w:leftFromText="180" w:rightFromText="180" w:vertAnchor="text" w:horzAnchor="page" w:tblpXSpec="center" w:tblpY="549"/>
        <w:tblOverlap w:val="never"/>
        <w:tblW w:w="9250" w:type="dxa"/>
        <w:jc w:val="center"/>
        <w:tblLook w:val="04A0"/>
      </w:tblPr>
      <w:tblGrid>
        <w:gridCol w:w="1646"/>
        <w:gridCol w:w="7604"/>
      </w:tblGrid>
      <w:tr w:rsidR="00DB6526">
        <w:trPr>
          <w:trHeight w:val="850"/>
          <w:jc w:val="center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526" w:rsidRDefault="00B750D4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sz w:val="32"/>
                <w:szCs w:val="32"/>
              </w:rPr>
              <w:t>委托单位</w:t>
            </w:r>
          </w:p>
        </w:tc>
        <w:tc>
          <w:tcPr>
            <w:tcW w:w="7604" w:type="dxa"/>
            <w:tcBorders>
              <w:top w:val="nil"/>
              <w:left w:val="nil"/>
              <w:right w:val="nil"/>
            </w:tcBorders>
            <w:vAlign w:val="bottom"/>
          </w:tcPr>
          <w:p w:rsidR="00DB6526" w:rsidRDefault="00B7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长春市生态环境局南关区分局</w:t>
            </w:r>
          </w:p>
        </w:tc>
      </w:tr>
      <w:tr w:rsidR="00DB6526">
        <w:trPr>
          <w:trHeight w:val="850"/>
          <w:jc w:val="center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526" w:rsidRDefault="00B750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04" w:type="dxa"/>
            <w:tcBorders>
              <w:left w:val="nil"/>
              <w:right w:val="nil"/>
            </w:tcBorders>
            <w:vAlign w:val="bottom"/>
          </w:tcPr>
          <w:p w:rsidR="00DB6526" w:rsidRDefault="00B750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动植物公园污水处理厂水质检测</w:t>
            </w:r>
          </w:p>
        </w:tc>
      </w:tr>
      <w:tr w:rsidR="00DB6526">
        <w:trPr>
          <w:trHeight w:val="850"/>
          <w:jc w:val="center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526" w:rsidRDefault="00B750D4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样品类别</w:t>
            </w:r>
          </w:p>
        </w:tc>
        <w:tc>
          <w:tcPr>
            <w:tcW w:w="7604" w:type="dxa"/>
            <w:tcBorders>
              <w:left w:val="nil"/>
              <w:right w:val="nil"/>
            </w:tcBorders>
            <w:vAlign w:val="bottom"/>
          </w:tcPr>
          <w:p w:rsidR="00DB6526" w:rsidRDefault="00B750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废水</w:t>
            </w:r>
          </w:p>
        </w:tc>
      </w:tr>
      <w:tr w:rsidR="00DB6526">
        <w:trPr>
          <w:trHeight w:val="850"/>
          <w:jc w:val="center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526" w:rsidRDefault="00B750D4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sz w:val="32"/>
                <w:szCs w:val="32"/>
              </w:rPr>
              <w:t>报告时间</w:t>
            </w:r>
          </w:p>
        </w:tc>
        <w:tc>
          <w:tcPr>
            <w:tcW w:w="7604" w:type="dxa"/>
            <w:tcBorders>
              <w:left w:val="nil"/>
              <w:right w:val="nil"/>
            </w:tcBorders>
            <w:vAlign w:val="bottom"/>
          </w:tcPr>
          <w:p w:rsidR="00DB6526" w:rsidRDefault="00B750D4">
            <w:pPr>
              <w:jc w:val="center"/>
              <w:rPr>
                <w:sz w:val="28"/>
                <w:szCs w:val="28"/>
              </w:rPr>
            </w:pPr>
            <w:bookmarkStart w:id="0" w:name="_Toc6233"/>
            <w:bookmarkStart w:id="1" w:name="_Toc338165679"/>
            <w:bookmarkStart w:id="2" w:name="_Toc338166046"/>
            <w:bookmarkStart w:id="3" w:name="_Toc338679031"/>
            <w:bookmarkStart w:id="4" w:name="_Toc29010"/>
            <w:bookmarkStart w:id="5" w:name="_Toc338165526"/>
            <w:bookmarkStart w:id="6" w:name="_Toc338166514"/>
            <w:bookmarkStart w:id="7" w:name="_Toc337451133"/>
            <w:bookmarkStart w:id="8" w:name="_Toc337453947"/>
            <w:bookmarkStart w:id="9" w:name="_Toc337451222"/>
            <w:bookmarkStart w:id="10" w:name="_Toc7056"/>
            <w:bookmarkStart w:id="11" w:name="_Toc337451565"/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日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</w:tbl>
    <w:p w:rsidR="00DB6526" w:rsidRDefault="00DB6526">
      <w:pPr>
        <w:rPr>
          <w:b/>
          <w:color w:val="000000"/>
          <w:sz w:val="36"/>
          <w:szCs w:val="36"/>
        </w:rPr>
      </w:pPr>
    </w:p>
    <w:p w:rsidR="00DB6526" w:rsidRDefault="00DB6526">
      <w:pPr>
        <w:rPr>
          <w:color w:val="000000"/>
          <w:sz w:val="28"/>
          <w:szCs w:val="28"/>
        </w:rPr>
      </w:pPr>
    </w:p>
    <w:p w:rsidR="00DB6526" w:rsidRDefault="00DB6526" w:rsidP="00345142">
      <w:pPr>
        <w:pStyle w:val="a8"/>
        <w:ind w:firstLine="210"/>
        <w:rPr>
          <w:rFonts w:ascii="Times New Roman" w:hAnsi="Times New Roman"/>
        </w:rPr>
      </w:pPr>
      <w:bookmarkStart w:id="12" w:name="_GoBack"/>
      <w:bookmarkEnd w:id="12"/>
    </w:p>
    <w:p w:rsidR="00DB6526" w:rsidRDefault="00DB6526" w:rsidP="00345142">
      <w:pPr>
        <w:pStyle w:val="a8"/>
        <w:ind w:firstLine="210"/>
        <w:rPr>
          <w:rFonts w:ascii="Times New Roman" w:hAnsi="Times New Roman"/>
        </w:rPr>
      </w:pPr>
    </w:p>
    <w:p w:rsidR="00DB6526" w:rsidRDefault="00DB6526" w:rsidP="00345142">
      <w:pPr>
        <w:pStyle w:val="a8"/>
        <w:ind w:firstLine="210"/>
        <w:rPr>
          <w:rFonts w:ascii="Times New Roman" w:hAnsi="Times New Roman"/>
        </w:rPr>
      </w:pPr>
    </w:p>
    <w:p w:rsidR="00DB6526" w:rsidRDefault="00B750D4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吉林省澳蓝环境检测有限公司</w:t>
      </w:r>
    </w:p>
    <w:p w:rsidR="00DB6526" w:rsidRDefault="00B750D4">
      <w:pPr>
        <w:jc w:val="center"/>
        <w:rPr>
          <w:sz w:val="24"/>
        </w:rPr>
        <w:sectPr w:rsidR="00DB6526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color w:val="000000"/>
          <w:sz w:val="24"/>
        </w:rPr>
        <w:t>DETECTING AND ANALYZING UNIT</w:t>
      </w:r>
    </w:p>
    <w:p w:rsidR="00DB6526" w:rsidRDefault="00B750D4" w:rsidP="00345142">
      <w:pPr>
        <w:pStyle w:val="a8"/>
        <w:ind w:firstLine="522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 w:hint="eastAsia"/>
          <w:b/>
          <w:color w:val="000000"/>
          <w:sz w:val="52"/>
          <w:szCs w:val="52"/>
        </w:rPr>
        <w:lastRenderedPageBreak/>
        <w:t>声</w:t>
      </w:r>
      <w:r>
        <w:rPr>
          <w:rFonts w:ascii="Times New Roman" w:hAnsi="Times New Roman" w:hint="eastAsia"/>
          <w:b/>
          <w:color w:val="000000"/>
          <w:sz w:val="52"/>
          <w:szCs w:val="52"/>
        </w:rPr>
        <w:t xml:space="preserve">    </w:t>
      </w:r>
      <w:r>
        <w:rPr>
          <w:rFonts w:ascii="Times New Roman" w:hAnsi="Times New Roman" w:hint="eastAsia"/>
          <w:b/>
          <w:color w:val="000000"/>
          <w:sz w:val="52"/>
          <w:szCs w:val="52"/>
        </w:rPr>
        <w:t>明</w:t>
      </w:r>
    </w:p>
    <w:p w:rsidR="00DB6526" w:rsidRDefault="00DB6526">
      <w:pPr>
        <w:pStyle w:val="a8"/>
        <w:ind w:firstLine="210"/>
        <w:rPr>
          <w:rFonts w:ascii="Times New Roman" w:hAnsi="Times New Roman"/>
        </w:rPr>
      </w:pPr>
    </w:p>
    <w:p w:rsidR="00DB6526" w:rsidRDefault="00B750D4">
      <w:pPr>
        <w:tabs>
          <w:tab w:val="left" w:pos="4480"/>
        </w:tabs>
        <w:spacing w:line="48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报告无检测单位检测专用章</w:t>
      </w:r>
      <w:r>
        <w:rPr>
          <w:rFonts w:hint="eastAsia"/>
          <w:color w:val="000000"/>
          <w:sz w:val="28"/>
          <w:szCs w:val="28"/>
        </w:rPr>
        <w:t>和</w:t>
      </w:r>
      <w:r>
        <w:rPr>
          <w:rFonts w:hint="eastAsia"/>
          <w:color w:val="000000"/>
          <w:sz w:val="28"/>
          <w:szCs w:val="28"/>
        </w:rPr>
        <w:t>CMA</w:t>
      </w:r>
      <w:r>
        <w:rPr>
          <w:rFonts w:hint="eastAsia"/>
          <w:color w:val="000000"/>
          <w:sz w:val="28"/>
          <w:szCs w:val="28"/>
        </w:rPr>
        <w:t>资质认定章</w:t>
      </w:r>
      <w:r>
        <w:rPr>
          <w:color w:val="000000"/>
          <w:sz w:val="28"/>
          <w:szCs w:val="28"/>
        </w:rPr>
        <w:t>无效。</w:t>
      </w:r>
    </w:p>
    <w:p w:rsidR="00DB6526" w:rsidRDefault="00B750D4">
      <w:pPr>
        <w:tabs>
          <w:tab w:val="left" w:pos="4480"/>
        </w:tabs>
        <w:spacing w:line="48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未经本机构批准，不得复制（全文复制除外）报告或证书。全文复制的报告</w:t>
      </w:r>
      <w:r>
        <w:rPr>
          <w:color w:val="000000"/>
          <w:sz w:val="28"/>
          <w:szCs w:val="28"/>
        </w:rPr>
        <w:t>未加盖</w:t>
      </w:r>
      <w:r>
        <w:rPr>
          <w:rFonts w:hint="eastAsia"/>
          <w:color w:val="000000"/>
          <w:sz w:val="28"/>
          <w:szCs w:val="28"/>
        </w:rPr>
        <w:t>检验</w:t>
      </w:r>
      <w:r>
        <w:rPr>
          <w:color w:val="000000"/>
          <w:sz w:val="28"/>
          <w:szCs w:val="28"/>
        </w:rPr>
        <w:t>检测专用章</w:t>
      </w:r>
      <w:r>
        <w:rPr>
          <w:rFonts w:hint="eastAsia"/>
          <w:color w:val="000000"/>
          <w:sz w:val="28"/>
          <w:szCs w:val="28"/>
        </w:rPr>
        <w:t>和</w:t>
      </w:r>
      <w:r>
        <w:rPr>
          <w:rFonts w:hint="eastAsia"/>
          <w:color w:val="000000"/>
          <w:sz w:val="28"/>
          <w:szCs w:val="28"/>
        </w:rPr>
        <w:t>CMA</w:t>
      </w:r>
      <w:r>
        <w:rPr>
          <w:rFonts w:hint="eastAsia"/>
          <w:color w:val="000000"/>
          <w:sz w:val="28"/>
          <w:szCs w:val="28"/>
        </w:rPr>
        <w:t>资质认定章</w:t>
      </w:r>
      <w:r>
        <w:rPr>
          <w:color w:val="000000"/>
          <w:sz w:val="28"/>
          <w:szCs w:val="28"/>
        </w:rPr>
        <w:t>无效。</w:t>
      </w:r>
    </w:p>
    <w:p w:rsidR="00DB6526" w:rsidRDefault="00B750D4">
      <w:pPr>
        <w:tabs>
          <w:tab w:val="left" w:pos="4480"/>
        </w:tabs>
        <w:spacing w:line="48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报告无</w:t>
      </w:r>
      <w:r>
        <w:rPr>
          <w:rFonts w:hint="eastAsia"/>
          <w:color w:val="000000"/>
          <w:sz w:val="28"/>
          <w:szCs w:val="28"/>
        </w:rPr>
        <w:t>报告编写人</w:t>
      </w:r>
      <w:r>
        <w:rPr>
          <w:color w:val="000000"/>
          <w:sz w:val="28"/>
          <w:szCs w:val="28"/>
        </w:rPr>
        <w:t>、审核</w:t>
      </w:r>
      <w:r>
        <w:rPr>
          <w:rFonts w:hint="eastAsia"/>
          <w:color w:val="000000"/>
          <w:sz w:val="28"/>
          <w:szCs w:val="28"/>
        </w:rPr>
        <w:t>人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授权签字人签字</w:t>
      </w:r>
      <w:r>
        <w:rPr>
          <w:color w:val="000000"/>
          <w:sz w:val="28"/>
          <w:szCs w:val="28"/>
        </w:rPr>
        <w:t>无效。</w:t>
      </w:r>
    </w:p>
    <w:p w:rsidR="00DB6526" w:rsidRDefault="00B750D4">
      <w:pPr>
        <w:tabs>
          <w:tab w:val="left" w:pos="4480"/>
        </w:tabs>
        <w:spacing w:line="48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报告涂改无效。</w:t>
      </w:r>
    </w:p>
    <w:p w:rsidR="00DB6526" w:rsidRDefault="00B750D4">
      <w:pPr>
        <w:tabs>
          <w:tab w:val="left" w:pos="4480"/>
        </w:tabs>
        <w:spacing w:line="48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委托检测结果只对当时工况及环境状况有效，样品为送检样品时，检测结果只对送检样品负责。</w:t>
      </w:r>
    </w:p>
    <w:p w:rsidR="00DB6526" w:rsidRDefault="00B750D4">
      <w:pPr>
        <w:tabs>
          <w:tab w:val="left" w:pos="4480"/>
        </w:tabs>
        <w:spacing w:line="48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</w:t>
      </w:r>
      <w:r>
        <w:rPr>
          <w:rFonts w:hint="eastAsia"/>
          <w:color w:val="000000"/>
          <w:sz w:val="28"/>
          <w:szCs w:val="28"/>
        </w:rPr>
        <w:t>本报告不得用于各类媒体广告宣传。</w:t>
      </w:r>
    </w:p>
    <w:p w:rsidR="00DB6526" w:rsidRDefault="00B750D4">
      <w:pPr>
        <w:pStyle w:val="a8"/>
        <w:spacing w:after="0" w:line="480" w:lineRule="auto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7.</w:t>
      </w:r>
      <w:r>
        <w:rPr>
          <w:rFonts w:ascii="Times New Roman" w:hAnsi="Times New Roman" w:hint="eastAsia"/>
          <w:sz w:val="28"/>
          <w:szCs w:val="28"/>
        </w:rPr>
        <w:t>除客户特别申明或支付样品管理费用外，所有样品超过规定的留样期均不留样。</w:t>
      </w:r>
    </w:p>
    <w:p w:rsidR="00DB6526" w:rsidRDefault="00B750D4">
      <w:pPr>
        <w:pStyle w:val="a8"/>
        <w:spacing w:after="0" w:line="480" w:lineRule="auto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8.</w:t>
      </w:r>
      <w:r>
        <w:rPr>
          <w:rFonts w:ascii="Times New Roman" w:hAnsi="Times New Roman" w:hint="eastAsia"/>
          <w:sz w:val="28"/>
          <w:szCs w:val="28"/>
        </w:rPr>
        <w:t>对本报告结果若有异议，应在报告收到之日起十五内提出，预期不予受理，视为认可检测报告。</w:t>
      </w:r>
    </w:p>
    <w:p w:rsidR="00DB6526" w:rsidRDefault="00DB6526">
      <w:pPr>
        <w:tabs>
          <w:tab w:val="left" w:pos="4480"/>
        </w:tabs>
        <w:spacing w:line="720" w:lineRule="auto"/>
        <w:ind w:left="357"/>
        <w:rPr>
          <w:color w:val="000000"/>
          <w:sz w:val="24"/>
        </w:rPr>
      </w:pPr>
    </w:p>
    <w:p w:rsidR="00DB6526" w:rsidRDefault="00DB6526">
      <w:pPr>
        <w:spacing w:line="360" w:lineRule="auto"/>
        <w:rPr>
          <w:b/>
          <w:color w:val="000000"/>
          <w:sz w:val="24"/>
        </w:rPr>
      </w:pPr>
    </w:p>
    <w:p w:rsidR="00DB6526" w:rsidRDefault="00DB6526">
      <w:pPr>
        <w:pStyle w:val="a8"/>
        <w:ind w:firstLine="241"/>
        <w:rPr>
          <w:rFonts w:ascii="Times New Roman" w:hAnsi="Times New Roman"/>
          <w:b/>
          <w:color w:val="000000"/>
          <w:sz w:val="24"/>
        </w:rPr>
      </w:pPr>
    </w:p>
    <w:p w:rsidR="00DB6526" w:rsidRDefault="00DB6526">
      <w:pPr>
        <w:rPr>
          <w:szCs w:val="21"/>
        </w:rPr>
      </w:pPr>
    </w:p>
    <w:p w:rsidR="00DB6526" w:rsidRDefault="00DB6526">
      <w:pPr>
        <w:rPr>
          <w:szCs w:val="21"/>
        </w:rPr>
      </w:pPr>
    </w:p>
    <w:p w:rsidR="00DB6526" w:rsidRDefault="00DB6526">
      <w:pPr>
        <w:rPr>
          <w:szCs w:val="21"/>
        </w:rPr>
      </w:pPr>
    </w:p>
    <w:p w:rsidR="00DB6526" w:rsidRDefault="00DB6526">
      <w:pPr>
        <w:rPr>
          <w:szCs w:val="21"/>
        </w:rPr>
      </w:pPr>
    </w:p>
    <w:p w:rsidR="00DB6526" w:rsidRDefault="00DB6526">
      <w:pPr>
        <w:rPr>
          <w:szCs w:val="21"/>
        </w:rPr>
      </w:pPr>
    </w:p>
    <w:p w:rsidR="00DB6526" w:rsidRDefault="00DB6526">
      <w:pPr>
        <w:rPr>
          <w:szCs w:val="21"/>
        </w:rPr>
      </w:pPr>
    </w:p>
    <w:p w:rsidR="00DB6526" w:rsidRDefault="00DB6526">
      <w:pPr>
        <w:rPr>
          <w:szCs w:val="21"/>
        </w:rPr>
      </w:pPr>
    </w:p>
    <w:p w:rsidR="00DB6526" w:rsidRDefault="00B750D4">
      <w:pPr>
        <w:rPr>
          <w:szCs w:val="21"/>
        </w:rPr>
      </w:pPr>
      <w:r>
        <w:rPr>
          <w:szCs w:val="21"/>
        </w:rPr>
        <w:t>地址：</w:t>
      </w:r>
      <w:r>
        <w:rPr>
          <w:rFonts w:hint="eastAsia"/>
          <w:szCs w:val="21"/>
        </w:rPr>
        <w:t>长春市高新开发区火炬路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号办公楼二层</w:t>
      </w:r>
      <w:r>
        <w:rPr>
          <w:szCs w:val="21"/>
        </w:rPr>
        <w:t xml:space="preserve">    </w:t>
      </w:r>
    </w:p>
    <w:p w:rsidR="00DB6526" w:rsidRDefault="00B750D4">
      <w:pPr>
        <w:rPr>
          <w:szCs w:val="21"/>
        </w:rPr>
      </w:pPr>
      <w:r>
        <w:rPr>
          <w:szCs w:val="21"/>
        </w:rPr>
        <w:t>ADDRESS: Second Floor, No. 3 Torch Road, Changchun High-tech Development Zone</w:t>
      </w:r>
    </w:p>
    <w:p w:rsidR="00DB6526" w:rsidRDefault="00B750D4">
      <w:pPr>
        <w:pStyle w:val="a5"/>
        <w:rPr>
          <w:sz w:val="21"/>
          <w:szCs w:val="21"/>
        </w:rPr>
        <w:sectPr w:rsidR="00DB6526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1"/>
          <w:szCs w:val="21"/>
        </w:rPr>
        <w:t>电话：</w:t>
      </w:r>
      <w:r>
        <w:rPr>
          <w:rFonts w:hint="eastAsia"/>
          <w:sz w:val="21"/>
          <w:szCs w:val="21"/>
        </w:rPr>
        <w:t>0431-80603386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0"/>
        <w:gridCol w:w="2784"/>
        <w:gridCol w:w="162"/>
        <w:gridCol w:w="1909"/>
        <w:gridCol w:w="1513"/>
        <w:gridCol w:w="1334"/>
      </w:tblGrid>
      <w:tr w:rsidR="00DB6526">
        <w:trPr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委托单位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长春市生态环境局南关区分局</w:t>
            </w:r>
          </w:p>
        </w:tc>
      </w:tr>
      <w:tr w:rsidR="00DB6526">
        <w:trPr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受检单位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长春市</w:t>
            </w:r>
            <w:r>
              <w:rPr>
                <w:sz w:val="24"/>
              </w:rPr>
              <w:t>动植物公园污水处理厂</w:t>
            </w:r>
          </w:p>
        </w:tc>
      </w:tr>
      <w:tr w:rsidR="00DB6526">
        <w:trPr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项目地理位置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人民大街与自由大路交会处东侧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米</w:t>
            </w:r>
          </w:p>
        </w:tc>
      </w:tr>
      <w:tr w:rsidR="00DB6526">
        <w:trPr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样品来源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采</w:t>
            </w:r>
            <w:r>
              <w:rPr>
                <w:rFonts w:hint="eastAsia"/>
                <w:bCs/>
                <w:color w:val="000000"/>
                <w:sz w:val="24"/>
              </w:rPr>
              <w:t>样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样品批号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ALJC210</w:t>
            </w:r>
            <w:r>
              <w:rPr>
                <w:rFonts w:hint="eastAsia"/>
                <w:bCs/>
                <w:sz w:val="24"/>
              </w:rPr>
              <w:t>91308</w:t>
            </w:r>
          </w:p>
        </w:tc>
      </w:tr>
      <w:tr w:rsidR="00DB6526">
        <w:trPr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采样</w:t>
            </w:r>
            <w:r>
              <w:rPr>
                <w:rFonts w:hint="eastAsia"/>
                <w:bCs/>
                <w:color w:val="000000"/>
                <w:sz w:val="24"/>
              </w:rPr>
              <w:t>日期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2021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9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16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DB6526">
        <w:trPr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检测</w:t>
            </w:r>
            <w:r>
              <w:rPr>
                <w:rFonts w:hint="eastAsia"/>
                <w:bCs/>
                <w:color w:val="000000"/>
                <w:sz w:val="24"/>
              </w:rPr>
              <w:t>日期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2021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0</w:t>
            </w:r>
            <w:r>
              <w:rPr>
                <w:rFonts w:hint="eastAsia"/>
                <w:bCs/>
                <w:color w:val="000000"/>
                <w:sz w:val="24"/>
              </w:rPr>
              <w:t>9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16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color w:val="000000"/>
                <w:sz w:val="24"/>
              </w:rPr>
              <w:t>~</w:t>
            </w:r>
            <w:r>
              <w:rPr>
                <w:rFonts w:hint="eastAsia"/>
                <w:bCs/>
                <w:color w:val="000000"/>
                <w:sz w:val="24"/>
              </w:rPr>
              <w:t>09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17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DB6526">
        <w:trPr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采样人员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王智常、</w:t>
            </w:r>
            <w:r>
              <w:rPr>
                <w:rFonts w:hint="eastAsia"/>
                <w:bCs/>
                <w:color w:val="000000"/>
                <w:sz w:val="24"/>
              </w:rPr>
              <w:t>邹德才</w:t>
            </w:r>
          </w:p>
        </w:tc>
      </w:tr>
      <w:tr w:rsidR="00DB6526">
        <w:trPr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DB6526" w:rsidRDefault="00B750D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分析人员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</w:tcBorders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刘慧玲、张彬、李硕</w:t>
            </w:r>
          </w:p>
        </w:tc>
      </w:tr>
      <w:tr w:rsidR="00DB6526">
        <w:trPr>
          <w:trHeight w:val="642"/>
          <w:jc w:val="center"/>
        </w:trPr>
        <w:tc>
          <w:tcPr>
            <w:tcW w:w="1670" w:type="dxa"/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样品</w:t>
            </w:r>
            <w:r>
              <w:rPr>
                <w:bCs/>
                <w:sz w:val="24"/>
              </w:rPr>
              <w:t>名称</w:t>
            </w:r>
          </w:p>
        </w:tc>
        <w:tc>
          <w:tcPr>
            <w:tcW w:w="4855" w:type="dxa"/>
            <w:gridSpan w:val="3"/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样品编号</w:t>
            </w:r>
          </w:p>
        </w:tc>
        <w:tc>
          <w:tcPr>
            <w:tcW w:w="2847" w:type="dxa"/>
            <w:gridSpan w:val="2"/>
            <w:vAlign w:val="center"/>
          </w:tcPr>
          <w:p w:rsidR="00DB6526" w:rsidRDefault="00B750D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样品性状</w:t>
            </w:r>
          </w:p>
        </w:tc>
      </w:tr>
      <w:tr w:rsidR="00DB6526">
        <w:trPr>
          <w:trHeight w:val="698"/>
          <w:jc w:val="center"/>
        </w:trPr>
        <w:tc>
          <w:tcPr>
            <w:tcW w:w="1670" w:type="dxa"/>
            <w:vAlign w:val="center"/>
          </w:tcPr>
          <w:p w:rsidR="00DB6526" w:rsidRDefault="00B750D4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污水站出口</w:t>
            </w:r>
          </w:p>
          <w:p w:rsidR="00DB6526" w:rsidRDefault="00B750D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废水</w:t>
            </w:r>
          </w:p>
        </w:tc>
        <w:tc>
          <w:tcPr>
            <w:tcW w:w="4855" w:type="dxa"/>
            <w:gridSpan w:val="3"/>
            <w:vAlign w:val="center"/>
          </w:tcPr>
          <w:p w:rsidR="00DB6526" w:rsidRDefault="00B750D4">
            <w:pPr>
              <w:tabs>
                <w:tab w:val="left" w:pos="8897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ALJC210</w:t>
            </w:r>
            <w:r>
              <w:rPr>
                <w:rFonts w:hint="eastAsia"/>
                <w:bCs/>
                <w:sz w:val="24"/>
              </w:rPr>
              <w:t>91308</w:t>
            </w:r>
            <w:r>
              <w:rPr>
                <w:bCs/>
                <w:sz w:val="24"/>
              </w:rPr>
              <w:t>S001</w:t>
            </w:r>
          </w:p>
        </w:tc>
        <w:tc>
          <w:tcPr>
            <w:tcW w:w="2847" w:type="dxa"/>
            <w:gridSpan w:val="2"/>
            <w:vAlign w:val="center"/>
          </w:tcPr>
          <w:p w:rsidR="00DB6526" w:rsidRDefault="00B750D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透明、澄清</w:t>
            </w:r>
          </w:p>
        </w:tc>
      </w:tr>
      <w:tr w:rsidR="00DB6526">
        <w:trPr>
          <w:trHeight w:val="635"/>
          <w:jc w:val="center"/>
        </w:trPr>
        <w:tc>
          <w:tcPr>
            <w:tcW w:w="167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/>
              </w:rPr>
              <w:t>检测项目</w:t>
            </w:r>
          </w:p>
        </w:tc>
        <w:tc>
          <w:tcPr>
            <w:tcW w:w="2946" w:type="dxa"/>
            <w:gridSpan w:val="2"/>
            <w:vAlign w:val="center"/>
          </w:tcPr>
          <w:p w:rsidR="00DB6526" w:rsidRDefault="00B750D4">
            <w:pPr>
              <w:pStyle w:val="a7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检测依据</w:t>
            </w:r>
          </w:p>
        </w:tc>
        <w:tc>
          <w:tcPr>
            <w:tcW w:w="1909" w:type="dxa"/>
            <w:vAlign w:val="center"/>
          </w:tcPr>
          <w:p w:rsidR="00DB6526" w:rsidRDefault="00B750D4">
            <w:pPr>
              <w:pStyle w:val="a7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仪器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名称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及编号</w:t>
            </w:r>
          </w:p>
        </w:tc>
        <w:tc>
          <w:tcPr>
            <w:tcW w:w="1513" w:type="dxa"/>
            <w:vAlign w:val="center"/>
          </w:tcPr>
          <w:p w:rsidR="00DB6526" w:rsidRDefault="00B750D4">
            <w:pPr>
              <w:pStyle w:val="a7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仪器型号</w:t>
            </w:r>
          </w:p>
        </w:tc>
        <w:tc>
          <w:tcPr>
            <w:tcW w:w="1334" w:type="dxa"/>
            <w:vAlign w:val="center"/>
          </w:tcPr>
          <w:p w:rsidR="00DB6526" w:rsidRDefault="00B750D4">
            <w:pPr>
              <w:pStyle w:val="a7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检出限</w:t>
            </w:r>
          </w:p>
        </w:tc>
      </w:tr>
      <w:tr w:rsidR="00DB6526">
        <w:trPr>
          <w:trHeight w:val="975"/>
          <w:jc w:val="center"/>
        </w:trPr>
        <w:tc>
          <w:tcPr>
            <w:tcW w:w="167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化学需氧量</w:t>
            </w:r>
          </w:p>
        </w:tc>
        <w:tc>
          <w:tcPr>
            <w:tcW w:w="2946" w:type="dxa"/>
            <w:gridSpan w:val="2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水质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化学需氧量的测定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重铬酸盐法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 HJ 828-2017</w:t>
            </w:r>
          </w:p>
        </w:tc>
        <w:tc>
          <w:tcPr>
            <w:tcW w:w="1909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COD</w:t>
            </w:r>
            <w:r>
              <w:rPr>
                <w:bCs/>
                <w:color w:val="000000"/>
                <w:kern w:val="0"/>
                <w:sz w:val="24"/>
                <w:lang/>
              </w:rPr>
              <w:t>回流装置</w:t>
            </w:r>
          </w:p>
          <w:p w:rsidR="00DB6526" w:rsidRDefault="00B750D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ALJC-YQ-048</w:t>
            </w:r>
          </w:p>
        </w:tc>
        <w:tc>
          <w:tcPr>
            <w:tcW w:w="1513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YHCOD-8Z</w:t>
            </w:r>
            <w:r>
              <w:rPr>
                <w:bCs/>
                <w:color w:val="000000"/>
                <w:kern w:val="0"/>
                <w:sz w:val="24"/>
                <w:lang/>
              </w:rPr>
              <w:t>型</w:t>
            </w:r>
          </w:p>
        </w:tc>
        <w:tc>
          <w:tcPr>
            <w:tcW w:w="1334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4mg/</w:t>
            </w:r>
            <w:r>
              <w:rPr>
                <w:bCs/>
                <w:color w:val="000000"/>
                <w:kern w:val="0"/>
                <w:sz w:val="24"/>
                <w:lang/>
              </w:rPr>
              <w:t>L</w:t>
            </w:r>
          </w:p>
        </w:tc>
      </w:tr>
      <w:tr w:rsidR="00DB6526">
        <w:trPr>
          <w:trHeight w:val="875"/>
          <w:jc w:val="center"/>
        </w:trPr>
        <w:tc>
          <w:tcPr>
            <w:tcW w:w="1670" w:type="dxa"/>
            <w:vAlign w:val="center"/>
          </w:tcPr>
          <w:p w:rsidR="00DB6526" w:rsidRDefault="00B750D4">
            <w:pPr>
              <w:spacing w:line="120" w:lineRule="atLeast"/>
              <w:ind w:rightChars="-1" w:right="-2"/>
              <w:jc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bCs/>
                <w:sz w:val="24"/>
              </w:rPr>
              <w:t>氨氮</w:t>
            </w:r>
          </w:p>
        </w:tc>
        <w:tc>
          <w:tcPr>
            <w:tcW w:w="2946" w:type="dxa"/>
            <w:gridSpan w:val="2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水质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氨氮的测定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纳氏试剂分光光度法</w:t>
            </w:r>
            <w:r>
              <w:rPr>
                <w:bCs/>
                <w:color w:val="000000"/>
                <w:kern w:val="0"/>
                <w:sz w:val="24"/>
                <w:lang/>
              </w:rPr>
              <w:t>HJ 535-2009</w:t>
            </w:r>
          </w:p>
        </w:tc>
        <w:tc>
          <w:tcPr>
            <w:tcW w:w="1909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紫外可见分光</w:t>
            </w:r>
          </w:p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光度计</w:t>
            </w:r>
            <w:r>
              <w:rPr>
                <w:bCs/>
                <w:color w:val="000000"/>
                <w:kern w:val="0"/>
                <w:sz w:val="24"/>
                <w:lang/>
              </w:rPr>
              <w:t>ALJC-YQ-026</w:t>
            </w:r>
          </w:p>
        </w:tc>
        <w:tc>
          <w:tcPr>
            <w:tcW w:w="1513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T6</w:t>
            </w:r>
            <w:r>
              <w:rPr>
                <w:bCs/>
                <w:color w:val="000000"/>
                <w:kern w:val="0"/>
                <w:sz w:val="24"/>
                <w:lang/>
              </w:rPr>
              <w:t>新世纪</w:t>
            </w:r>
          </w:p>
        </w:tc>
        <w:tc>
          <w:tcPr>
            <w:tcW w:w="1334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0.025mg/</w:t>
            </w:r>
            <w:r>
              <w:rPr>
                <w:bCs/>
                <w:color w:val="000000"/>
                <w:kern w:val="0"/>
                <w:sz w:val="24"/>
                <w:lang/>
              </w:rPr>
              <w:t>L</w:t>
            </w:r>
          </w:p>
        </w:tc>
      </w:tr>
      <w:tr w:rsidR="00DB6526">
        <w:trPr>
          <w:trHeight w:val="1001"/>
          <w:jc w:val="center"/>
        </w:trPr>
        <w:tc>
          <w:tcPr>
            <w:tcW w:w="167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总磷</w:t>
            </w:r>
          </w:p>
        </w:tc>
        <w:tc>
          <w:tcPr>
            <w:tcW w:w="2946" w:type="dxa"/>
            <w:gridSpan w:val="2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水质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总磷的测定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钼酸铵分光光度法</w:t>
            </w:r>
          </w:p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GB/T 11893-1989</w:t>
            </w:r>
          </w:p>
        </w:tc>
        <w:tc>
          <w:tcPr>
            <w:tcW w:w="1909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/>
              </w:rPr>
              <w:t>紫外可见分光</w:t>
            </w:r>
          </w:p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/>
              </w:rPr>
              <w:t>光度计</w:t>
            </w:r>
            <w:r>
              <w:rPr>
                <w:rFonts w:hint="eastAsia"/>
                <w:bCs/>
                <w:color w:val="000000"/>
                <w:kern w:val="0"/>
                <w:sz w:val="24"/>
                <w:lang/>
              </w:rPr>
              <w:t>ALJC-YQ-026</w:t>
            </w:r>
          </w:p>
        </w:tc>
        <w:tc>
          <w:tcPr>
            <w:tcW w:w="1513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T6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新世纪</w:t>
            </w:r>
          </w:p>
        </w:tc>
        <w:tc>
          <w:tcPr>
            <w:tcW w:w="1334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0.01</w:t>
            </w:r>
            <w:r>
              <w:rPr>
                <w:bCs/>
                <w:color w:val="000000"/>
                <w:kern w:val="0"/>
                <w:sz w:val="24"/>
                <w:lang/>
              </w:rPr>
              <w:t>mg/</w:t>
            </w:r>
            <w:r>
              <w:rPr>
                <w:bCs/>
                <w:color w:val="000000"/>
                <w:kern w:val="0"/>
                <w:sz w:val="24"/>
                <w:lang/>
              </w:rPr>
              <w:t>L</w:t>
            </w:r>
          </w:p>
        </w:tc>
      </w:tr>
      <w:tr w:rsidR="00DB6526">
        <w:trPr>
          <w:trHeight w:val="1045"/>
          <w:jc w:val="center"/>
        </w:trPr>
        <w:tc>
          <w:tcPr>
            <w:tcW w:w="167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总氮</w:t>
            </w:r>
          </w:p>
        </w:tc>
        <w:tc>
          <w:tcPr>
            <w:tcW w:w="2946" w:type="dxa"/>
            <w:gridSpan w:val="2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水质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总氮的测定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碱性过硫酸钾消解紫外分光</w:t>
            </w:r>
          </w:p>
          <w:p w:rsidR="00DB6526" w:rsidRDefault="00B750D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光度法</w:t>
            </w:r>
            <w:r>
              <w:rPr>
                <w:color w:val="000000"/>
                <w:kern w:val="0"/>
                <w:sz w:val="24"/>
                <w:lang/>
              </w:rPr>
              <w:t>HJ 636-2012</w:t>
            </w:r>
          </w:p>
        </w:tc>
        <w:tc>
          <w:tcPr>
            <w:tcW w:w="1909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/>
              </w:rPr>
              <w:t>紫外可见分光</w:t>
            </w:r>
          </w:p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/>
              </w:rPr>
              <w:t>光度计</w:t>
            </w:r>
            <w:r>
              <w:rPr>
                <w:rFonts w:hint="eastAsia"/>
                <w:bCs/>
                <w:color w:val="000000"/>
                <w:kern w:val="0"/>
                <w:sz w:val="24"/>
                <w:lang/>
              </w:rPr>
              <w:t>ALJC-YQ-026</w:t>
            </w:r>
          </w:p>
        </w:tc>
        <w:tc>
          <w:tcPr>
            <w:tcW w:w="1513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T6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新世纪</w:t>
            </w:r>
          </w:p>
        </w:tc>
        <w:tc>
          <w:tcPr>
            <w:tcW w:w="1334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0.05m</w:t>
            </w:r>
            <w:r>
              <w:rPr>
                <w:rFonts w:hint="eastAsia"/>
                <w:bCs/>
                <w:color w:val="000000"/>
                <w:kern w:val="0"/>
                <w:sz w:val="24"/>
                <w:lang/>
              </w:rPr>
              <w:t>g/L</w:t>
            </w:r>
          </w:p>
        </w:tc>
      </w:tr>
    </w:tbl>
    <w:p w:rsidR="00DB6526" w:rsidRDefault="00DB6526"/>
    <w:p w:rsidR="00DB6526" w:rsidRDefault="00DB6526">
      <w:pPr>
        <w:pStyle w:val="Default"/>
      </w:pPr>
    </w:p>
    <w:p w:rsidR="00DB6526" w:rsidRDefault="00DB6526">
      <w:pPr>
        <w:pStyle w:val="Default"/>
      </w:pPr>
    </w:p>
    <w:p w:rsidR="00DB6526" w:rsidRDefault="00DB6526">
      <w:pPr>
        <w:pStyle w:val="Default"/>
      </w:pPr>
    </w:p>
    <w:p w:rsidR="00DB6526" w:rsidRDefault="00DB6526">
      <w:pPr>
        <w:pStyle w:val="Default"/>
      </w:pPr>
    </w:p>
    <w:p w:rsidR="00DB6526" w:rsidRDefault="00DB6526">
      <w:pPr>
        <w:pStyle w:val="Default"/>
      </w:pPr>
    </w:p>
    <w:p w:rsidR="00DB6526" w:rsidRDefault="00DB6526">
      <w:pPr>
        <w:pStyle w:val="Default"/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1635"/>
        <w:gridCol w:w="1350"/>
        <w:gridCol w:w="1580"/>
        <w:gridCol w:w="1560"/>
      </w:tblGrid>
      <w:tr w:rsidR="00DB6526">
        <w:trPr>
          <w:trHeight w:val="604"/>
          <w:jc w:val="center"/>
        </w:trPr>
        <w:tc>
          <w:tcPr>
            <w:tcW w:w="3321" w:type="dxa"/>
            <w:vAlign w:val="center"/>
          </w:tcPr>
          <w:p w:rsidR="00DB6526" w:rsidRDefault="00B750D4">
            <w:pPr>
              <w:spacing w:line="1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lastRenderedPageBreak/>
              <w:t>样品</w:t>
            </w:r>
            <w:r>
              <w:rPr>
                <w:bCs/>
                <w:sz w:val="24"/>
              </w:rPr>
              <w:t>名称</w:t>
            </w:r>
            <w:r>
              <w:rPr>
                <w:bCs/>
                <w:sz w:val="24"/>
              </w:rPr>
              <w:t>及</w:t>
            </w:r>
            <w:r>
              <w:rPr>
                <w:bCs/>
                <w:color w:val="000000"/>
                <w:sz w:val="24"/>
              </w:rPr>
              <w:t>编号</w:t>
            </w:r>
          </w:p>
        </w:tc>
        <w:tc>
          <w:tcPr>
            <w:tcW w:w="1635" w:type="dxa"/>
            <w:vAlign w:val="center"/>
          </w:tcPr>
          <w:p w:rsidR="00DB6526" w:rsidRDefault="00B750D4">
            <w:pPr>
              <w:spacing w:line="1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检测项目</w:t>
            </w:r>
          </w:p>
        </w:tc>
        <w:tc>
          <w:tcPr>
            <w:tcW w:w="1350" w:type="dxa"/>
            <w:vAlign w:val="center"/>
          </w:tcPr>
          <w:p w:rsidR="00DB6526" w:rsidRDefault="00B750D4">
            <w:pPr>
              <w:spacing w:line="1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单位</w:t>
            </w:r>
          </w:p>
        </w:tc>
        <w:tc>
          <w:tcPr>
            <w:tcW w:w="1580" w:type="dxa"/>
            <w:vAlign w:val="center"/>
          </w:tcPr>
          <w:p w:rsidR="00DB6526" w:rsidRDefault="00B750D4">
            <w:pPr>
              <w:spacing w:line="1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检测值</w:t>
            </w:r>
          </w:p>
        </w:tc>
        <w:tc>
          <w:tcPr>
            <w:tcW w:w="1560" w:type="dxa"/>
            <w:vAlign w:val="center"/>
          </w:tcPr>
          <w:p w:rsidR="00DB6526" w:rsidRDefault="00B750D4">
            <w:pPr>
              <w:spacing w:line="1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标准限值</w:t>
            </w:r>
          </w:p>
        </w:tc>
      </w:tr>
      <w:tr w:rsidR="00DB6526">
        <w:trPr>
          <w:trHeight w:val="283"/>
          <w:jc w:val="center"/>
        </w:trPr>
        <w:tc>
          <w:tcPr>
            <w:tcW w:w="3321" w:type="dxa"/>
            <w:vMerge w:val="restart"/>
            <w:vAlign w:val="center"/>
          </w:tcPr>
          <w:p w:rsidR="00DB6526" w:rsidRDefault="00B750D4">
            <w:pPr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>污水站出口废水</w:t>
            </w:r>
          </w:p>
          <w:p w:rsidR="00DB6526" w:rsidRDefault="00B750D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ALJC210</w:t>
            </w:r>
            <w:r>
              <w:rPr>
                <w:rFonts w:hint="eastAsia"/>
                <w:bCs/>
                <w:sz w:val="24"/>
              </w:rPr>
              <w:t>91308</w:t>
            </w:r>
            <w:r>
              <w:rPr>
                <w:bCs/>
                <w:sz w:val="24"/>
              </w:rPr>
              <w:t>S001</w:t>
            </w:r>
          </w:p>
          <w:p w:rsidR="00DB6526" w:rsidRDefault="00DB652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635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/>
              </w:rPr>
              <w:t>总氮</w:t>
            </w:r>
          </w:p>
        </w:tc>
        <w:tc>
          <w:tcPr>
            <w:tcW w:w="1350" w:type="dxa"/>
            <w:vAlign w:val="center"/>
          </w:tcPr>
          <w:p w:rsidR="00DB6526" w:rsidRDefault="00B750D4">
            <w:pPr>
              <w:spacing w:line="1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mg/L</w:t>
            </w:r>
          </w:p>
        </w:tc>
        <w:tc>
          <w:tcPr>
            <w:tcW w:w="158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10.6</w:t>
            </w:r>
          </w:p>
        </w:tc>
        <w:tc>
          <w:tcPr>
            <w:tcW w:w="156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15.0</w:t>
            </w:r>
          </w:p>
        </w:tc>
      </w:tr>
      <w:tr w:rsidR="00DB6526">
        <w:trPr>
          <w:trHeight w:val="283"/>
          <w:jc w:val="center"/>
        </w:trPr>
        <w:tc>
          <w:tcPr>
            <w:tcW w:w="3321" w:type="dxa"/>
            <w:vMerge/>
            <w:vAlign w:val="center"/>
          </w:tcPr>
          <w:p w:rsidR="00DB6526" w:rsidRDefault="00DB6526">
            <w:pPr>
              <w:spacing w:line="10" w:lineRule="atLeast"/>
              <w:jc w:val="center"/>
              <w:rPr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635" w:type="dxa"/>
            <w:vAlign w:val="center"/>
          </w:tcPr>
          <w:p w:rsidR="00DB6526" w:rsidRDefault="00B750D4">
            <w:pPr>
              <w:spacing w:line="120" w:lineRule="atLeast"/>
              <w:ind w:rightChars="-1" w:right="-2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化学需氧量</w:t>
            </w:r>
          </w:p>
        </w:tc>
        <w:tc>
          <w:tcPr>
            <w:tcW w:w="1350" w:type="dxa"/>
            <w:vAlign w:val="center"/>
          </w:tcPr>
          <w:p w:rsidR="00DB6526" w:rsidRDefault="00B750D4">
            <w:pPr>
              <w:widowControl/>
              <w:spacing w:line="10" w:lineRule="atLeast"/>
              <w:jc w:val="center"/>
              <w:textAlignment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mg/L</w:t>
            </w:r>
          </w:p>
        </w:tc>
        <w:tc>
          <w:tcPr>
            <w:tcW w:w="158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30</w:t>
            </w:r>
          </w:p>
        </w:tc>
      </w:tr>
      <w:tr w:rsidR="00DB6526">
        <w:trPr>
          <w:trHeight w:val="283"/>
          <w:jc w:val="center"/>
        </w:trPr>
        <w:tc>
          <w:tcPr>
            <w:tcW w:w="3321" w:type="dxa"/>
            <w:vMerge/>
            <w:vAlign w:val="center"/>
          </w:tcPr>
          <w:p w:rsidR="00DB6526" w:rsidRDefault="00DB6526">
            <w:pPr>
              <w:spacing w:line="10" w:lineRule="atLeast"/>
              <w:ind w:left="240" w:hangingChars="100" w:hanging="24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DB6526" w:rsidRDefault="00B750D4">
            <w:pPr>
              <w:spacing w:line="120" w:lineRule="atLeast"/>
              <w:ind w:rightChars="-1" w:right="-2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氨氮</w:t>
            </w:r>
          </w:p>
        </w:tc>
        <w:tc>
          <w:tcPr>
            <w:tcW w:w="1350" w:type="dxa"/>
            <w:vAlign w:val="center"/>
          </w:tcPr>
          <w:p w:rsidR="00DB6526" w:rsidRDefault="00B750D4">
            <w:pPr>
              <w:widowControl/>
              <w:spacing w:line="10" w:lineRule="atLeast"/>
              <w:jc w:val="center"/>
              <w:textAlignment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mg/L</w:t>
            </w:r>
          </w:p>
        </w:tc>
        <w:tc>
          <w:tcPr>
            <w:tcW w:w="158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0.105</w:t>
            </w:r>
          </w:p>
        </w:tc>
        <w:tc>
          <w:tcPr>
            <w:tcW w:w="156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1.50</w:t>
            </w:r>
          </w:p>
        </w:tc>
      </w:tr>
      <w:tr w:rsidR="00DB6526">
        <w:trPr>
          <w:trHeight w:val="283"/>
          <w:jc w:val="center"/>
        </w:trPr>
        <w:tc>
          <w:tcPr>
            <w:tcW w:w="3321" w:type="dxa"/>
            <w:vMerge/>
            <w:vAlign w:val="center"/>
          </w:tcPr>
          <w:p w:rsidR="00DB6526" w:rsidRDefault="00DB6526">
            <w:pPr>
              <w:pStyle w:val="a8"/>
              <w:spacing w:line="10" w:lineRule="atLeast"/>
              <w:ind w:firstLineChars="0" w:firstLine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35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  <w:highlight w:val="yellow"/>
              </w:rPr>
            </w:pPr>
            <w:r>
              <w:rPr>
                <w:bCs/>
                <w:sz w:val="24"/>
              </w:rPr>
              <w:t>总磷</w:t>
            </w:r>
          </w:p>
        </w:tc>
        <w:tc>
          <w:tcPr>
            <w:tcW w:w="1350" w:type="dxa"/>
            <w:vAlign w:val="center"/>
          </w:tcPr>
          <w:p w:rsidR="00DB6526" w:rsidRDefault="00B750D4">
            <w:pPr>
              <w:widowControl/>
              <w:spacing w:line="10" w:lineRule="atLeast"/>
              <w:jc w:val="center"/>
              <w:textAlignment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mg/L</w:t>
            </w:r>
          </w:p>
        </w:tc>
        <w:tc>
          <w:tcPr>
            <w:tcW w:w="158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0.22</w:t>
            </w:r>
          </w:p>
        </w:tc>
        <w:tc>
          <w:tcPr>
            <w:tcW w:w="1560" w:type="dxa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0.30</w:t>
            </w:r>
          </w:p>
        </w:tc>
      </w:tr>
      <w:tr w:rsidR="00DB6526">
        <w:trPr>
          <w:trHeight w:val="283"/>
          <w:jc w:val="center"/>
        </w:trPr>
        <w:tc>
          <w:tcPr>
            <w:tcW w:w="3321" w:type="dxa"/>
            <w:vAlign w:val="center"/>
          </w:tcPr>
          <w:p w:rsidR="00DB6526" w:rsidRDefault="00B750D4">
            <w:pPr>
              <w:jc w:val="center"/>
              <w:rPr>
                <w:rStyle w:val="font21"/>
                <w:rFonts w:ascii="Times New Roman" w:hAnsi="Times New Roman" w:cs="Times New Roman" w:hint="default"/>
                <w:bCs/>
                <w:lang/>
              </w:rPr>
            </w:pPr>
            <w:r>
              <w:rPr>
                <w:rStyle w:val="font21"/>
                <w:rFonts w:ascii="Times New Roman" w:hAnsi="Times New Roman" w:cs="Times New Roman"/>
                <w:bCs/>
                <w:lang/>
              </w:rPr>
              <w:t>执行标准</w:t>
            </w:r>
          </w:p>
          <w:p w:rsidR="00DB6526" w:rsidRDefault="00B750D4">
            <w:pPr>
              <w:jc w:val="center"/>
              <w:rPr>
                <w:bCs/>
                <w:sz w:val="24"/>
              </w:rPr>
            </w:pPr>
            <w:r>
              <w:rPr>
                <w:rStyle w:val="font21"/>
                <w:rFonts w:cs="Times New Roman"/>
                <w:bCs/>
                <w:lang/>
              </w:rPr>
              <w:t>（应客户要求，执行此标准）</w:t>
            </w:r>
          </w:p>
        </w:tc>
        <w:tc>
          <w:tcPr>
            <w:tcW w:w="6125" w:type="dxa"/>
            <w:gridSpan w:val="4"/>
            <w:vAlign w:val="center"/>
          </w:tcPr>
          <w:p w:rsidR="00DB6526" w:rsidRDefault="00B750D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水污染综合排放标准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 xml:space="preserve"> DB 11/307-2013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表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1 B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排放限值</w:t>
            </w:r>
          </w:p>
        </w:tc>
      </w:tr>
    </w:tbl>
    <w:p w:rsidR="00DB6526" w:rsidRDefault="00DB6526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</w:p>
    <w:p w:rsidR="00DB6526" w:rsidRDefault="00B750D4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b/>
          <w:sz w:val="28"/>
          <w:szCs w:val="28"/>
        </w:rPr>
        <w:t>报告结束</w:t>
      </w:r>
      <w:r>
        <w:rPr>
          <w:rFonts w:hint="eastAsia"/>
          <w:b/>
          <w:sz w:val="28"/>
          <w:szCs w:val="28"/>
        </w:rPr>
        <w:t>***</w:t>
      </w:r>
    </w:p>
    <w:p w:rsidR="00DB6526" w:rsidRDefault="00DB6526">
      <w:pPr>
        <w:rPr>
          <w:sz w:val="18"/>
          <w:szCs w:val="18"/>
        </w:rPr>
      </w:pPr>
      <w:r>
        <w:rPr>
          <w:sz w:val="18"/>
          <w:szCs w:val="18"/>
        </w:rPr>
        <w:pict>
          <v:line id="_x0000_s1026" style="position:absolute;left:0;text-align:left;z-index:251659264" from="-36.95pt,9.55pt" to="452.2pt,10.4pt" o:gfxdata="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GfWaTYAAAACQEAAA8AAAAAAAAAAQAgAAAAIgAAAGRycy9kb3ducmV2LnhtbFBLAQIU&#10;ABQAAAAIAIdO4kB1Qs7W8wEAAMEDAAAOAAAAAAAAAAEAIAAAACcBAABkcnMvZTJvRG9jLnhtbFBL&#10;BQYAAAAABgAGAFkBAACMBQAAAAA=&#10;" strokecolor="black [3213]" strokeweight=".5pt">
            <v:stroke joinstyle="miter"/>
          </v:line>
        </w:pict>
      </w:r>
    </w:p>
    <w:p w:rsidR="00DB6526" w:rsidRDefault="00B750D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报告编制人</w:t>
      </w:r>
      <w:r>
        <w:rPr>
          <w:b/>
          <w:color w:val="000000"/>
          <w:sz w:val="28"/>
          <w:szCs w:val="28"/>
        </w:rPr>
        <w:t>：</w:t>
      </w:r>
      <w:r>
        <w:rPr>
          <w:b/>
          <w:color w:val="000000"/>
          <w:sz w:val="28"/>
          <w:szCs w:val="28"/>
        </w:rPr>
        <w:t xml:space="preserve">     </w:t>
      </w:r>
      <w:r>
        <w:rPr>
          <w:rFonts w:hint="eastAsia"/>
          <w:b/>
          <w:color w:val="000000"/>
          <w:sz w:val="28"/>
          <w:szCs w:val="28"/>
        </w:rPr>
        <w:t xml:space="preserve">   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审核</w:t>
      </w:r>
      <w:r>
        <w:rPr>
          <w:rFonts w:hint="eastAsia"/>
          <w:b/>
          <w:color w:val="000000"/>
          <w:sz w:val="28"/>
          <w:szCs w:val="28"/>
        </w:rPr>
        <w:t>人</w:t>
      </w:r>
      <w:r>
        <w:rPr>
          <w:b/>
          <w:color w:val="000000"/>
          <w:sz w:val="28"/>
          <w:szCs w:val="28"/>
        </w:rPr>
        <w:t>：</w:t>
      </w:r>
      <w:r>
        <w:rPr>
          <w:b/>
          <w:color w:val="000000"/>
          <w:sz w:val="28"/>
          <w:szCs w:val="28"/>
        </w:rPr>
        <w:t xml:space="preserve">    </w:t>
      </w:r>
      <w:r>
        <w:rPr>
          <w:rFonts w:hint="eastAsia"/>
          <w:b/>
          <w:color w:val="000000"/>
          <w:sz w:val="28"/>
          <w:szCs w:val="28"/>
        </w:rPr>
        <w:t xml:space="preserve">   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授权签字人</w:t>
      </w:r>
      <w:r>
        <w:rPr>
          <w:b/>
          <w:color w:val="000000"/>
          <w:sz w:val="28"/>
          <w:szCs w:val="28"/>
        </w:rPr>
        <w:t>：</w:t>
      </w:r>
    </w:p>
    <w:p w:rsidR="00DB6526" w:rsidRDefault="00B750D4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吉林省澳蓝环境检测有限公司</w:t>
      </w:r>
    </w:p>
    <w:p w:rsidR="00DB6526" w:rsidRDefault="00B750D4">
      <w:pPr>
        <w:ind w:firstLine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日</w:t>
      </w:r>
    </w:p>
    <w:p w:rsidR="00DB6526" w:rsidRDefault="00DB6526">
      <w:pPr>
        <w:pStyle w:val="a0"/>
      </w:pPr>
    </w:p>
    <w:p w:rsidR="00DB6526" w:rsidRDefault="00DB6526">
      <w:pPr>
        <w:pStyle w:val="a0"/>
      </w:pPr>
    </w:p>
    <w:sectPr w:rsidR="00DB6526" w:rsidSect="00DB6526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D4" w:rsidRDefault="00B750D4" w:rsidP="00DB6526">
      <w:r>
        <w:separator/>
      </w:r>
    </w:p>
  </w:endnote>
  <w:endnote w:type="continuationSeparator" w:id="0">
    <w:p w:rsidR="00B750D4" w:rsidRDefault="00B750D4" w:rsidP="00DB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26" w:rsidRDefault="00DB65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26" w:rsidRDefault="00DB652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B6526" w:rsidRDefault="00B750D4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DB6526">
                  <w:fldChar w:fldCharType="begin"/>
                </w:r>
                <w:r>
                  <w:instrText xml:space="preserve"> PAGE  \* MERGEFORMAT </w:instrText>
                </w:r>
                <w:r w:rsidR="00DB6526">
                  <w:fldChar w:fldCharType="separate"/>
                </w:r>
                <w:r w:rsidR="00345142">
                  <w:rPr>
                    <w:noProof/>
                  </w:rPr>
                  <w:t>2</w:t>
                </w:r>
                <w:r w:rsidR="00DB6526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>
                  <w:rPr>
                    <w:rFonts w:hint="eastAsia"/>
                  </w:rPr>
                  <w:t>2</w:t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D4" w:rsidRDefault="00B750D4" w:rsidP="00DB6526">
      <w:r>
        <w:separator/>
      </w:r>
    </w:p>
  </w:footnote>
  <w:footnote w:type="continuationSeparator" w:id="0">
    <w:p w:rsidR="00B750D4" w:rsidRDefault="00B750D4" w:rsidP="00DB6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26" w:rsidRDefault="00B750D4">
    <w:pPr>
      <w:pStyle w:val="a6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2540</wp:posOffset>
          </wp:positionV>
          <wp:extent cx="1032510" cy="368935"/>
          <wp:effectExtent l="0" t="0" r="15240" b="1206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251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/>
    </w:r>
    <w:r>
      <w:rPr>
        <w:sz w:val="21"/>
        <w:szCs w:val="21"/>
      </w:rPr>
      <w:t>报告编号：</w:t>
    </w:r>
    <w:r>
      <w:rPr>
        <w:rFonts w:hint="eastAsia"/>
        <w:sz w:val="21"/>
        <w:szCs w:val="21"/>
      </w:rPr>
      <w:t>ALJC-BG-(</w:t>
    </w:r>
    <w:r>
      <w:rPr>
        <w:rFonts w:hint="eastAsia"/>
        <w:sz w:val="21"/>
        <w:szCs w:val="21"/>
      </w:rPr>
      <w:t>S</w:t>
    </w:r>
    <w:r>
      <w:rPr>
        <w:rFonts w:hint="eastAsia"/>
        <w:sz w:val="21"/>
        <w:szCs w:val="21"/>
      </w:rPr>
      <w:t>)-2021</w:t>
    </w:r>
    <w:r>
      <w:rPr>
        <w:rFonts w:hint="eastAsia"/>
        <w:sz w:val="21"/>
        <w:szCs w:val="21"/>
      </w:rPr>
      <w:t>0</w:t>
    </w:r>
    <w:r>
      <w:rPr>
        <w:rFonts w:hint="eastAsia"/>
        <w:sz w:val="21"/>
        <w:szCs w:val="21"/>
      </w:rPr>
      <w:t>91308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26" w:rsidRDefault="00B750D4">
    <w:pPr>
      <w:pStyle w:val="a6"/>
    </w:pP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26" w:rsidRDefault="00B750D4">
    <w:pPr>
      <w:jc w:val="center"/>
      <w:rPr>
        <w:rFonts w:eastAsia="黑体"/>
        <w:b/>
        <w:color w:val="000000"/>
        <w:sz w:val="52"/>
        <w:szCs w:val="52"/>
      </w:rPr>
    </w:pPr>
    <w:r>
      <w:br/>
    </w:r>
    <w:r>
      <w:rPr>
        <w:rFonts w:eastAsia="黑体"/>
        <w:b/>
        <w:color w:val="000000"/>
        <w:sz w:val="52"/>
        <w:szCs w:val="52"/>
      </w:rPr>
      <w:t>检</w:t>
    </w:r>
    <w:r>
      <w:rPr>
        <w:rFonts w:eastAsia="黑体"/>
        <w:b/>
        <w:color w:val="000000"/>
        <w:sz w:val="52"/>
        <w:szCs w:val="52"/>
      </w:rPr>
      <w:t xml:space="preserve"> </w:t>
    </w:r>
    <w:r>
      <w:rPr>
        <w:rFonts w:eastAsia="黑体"/>
        <w:b/>
        <w:color w:val="000000"/>
        <w:sz w:val="52"/>
        <w:szCs w:val="52"/>
      </w:rPr>
      <w:t>测</w:t>
    </w:r>
    <w:r>
      <w:rPr>
        <w:rFonts w:eastAsia="黑体"/>
        <w:b/>
        <w:color w:val="000000"/>
        <w:sz w:val="52"/>
        <w:szCs w:val="52"/>
      </w:rPr>
      <w:t xml:space="preserve"> </w:t>
    </w:r>
    <w:r>
      <w:rPr>
        <w:rFonts w:eastAsia="黑体"/>
        <w:b/>
        <w:color w:val="000000"/>
        <w:sz w:val="52"/>
        <w:szCs w:val="52"/>
      </w:rPr>
      <w:t>报</w:t>
    </w:r>
    <w:r>
      <w:rPr>
        <w:rFonts w:eastAsia="黑体"/>
        <w:b/>
        <w:color w:val="000000"/>
        <w:sz w:val="52"/>
        <w:szCs w:val="52"/>
      </w:rPr>
      <w:t xml:space="preserve"> </w:t>
    </w:r>
    <w:r>
      <w:rPr>
        <w:rFonts w:eastAsia="黑体"/>
        <w:b/>
        <w:color w:val="000000"/>
        <w:sz w:val="52"/>
        <w:szCs w:val="52"/>
      </w:rPr>
      <w:t>告</w:t>
    </w:r>
  </w:p>
  <w:p w:rsidR="00DB6526" w:rsidRDefault="00DB6526">
    <w:pPr>
      <w:pStyle w:val="a8"/>
      <w:ind w:firstLineChars="0" w:firstLine="0"/>
    </w:pPr>
  </w:p>
  <w:p w:rsidR="00DB6526" w:rsidRDefault="00B750D4">
    <w:pPr>
      <w:spacing w:line="340" w:lineRule="exact"/>
      <w:jc w:val="left"/>
      <w:rPr>
        <w:szCs w:val="21"/>
      </w:rPr>
    </w:pPr>
    <w:r>
      <w:rPr>
        <w:szCs w:val="21"/>
      </w:rPr>
      <w:t>报告编号：</w:t>
    </w:r>
    <w:r>
      <w:rPr>
        <w:rFonts w:hint="eastAsia"/>
        <w:szCs w:val="21"/>
      </w:rPr>
      <w:t>ALJC-BG-(</w:t>
    </w:r>
    <w:r>
      <w:rPr>
        <w:rFonts w:hint="eastAsia"/>
        <w:szCs w:val="21"/>
      </w:rPr>
      <w:t>S</w:t>
    </w:r>
    <w:r>
      <w:rPr>
        <w:rFonts w:hint="eastAsia"/>
        <w:szCs w:val="21"/>
      </w:rPr>
      <w:t>)-2021</w:t>
    </w:r>
    <w:r>
      <w:rPr>
        <w:rFonts w:hint="eastAsia"/>
        <w:szCs w:val="21"/>
      </w:rPr>
      <w:t>0</w:t>
    </w:r>
    <w:r>
      <w:rPr>
        <w:rFonts w:hint="eastAsia"/>
        <w:szCs w:val="21"/>
      </w:rPr>
      <w:t>91308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1D69"/>
    <w:rsid w:val="00096C5D"/>
    <w:rsid w:val="000D2920"/>
    <w:rsid w:val="000D7402"/>
    <w:rsid w:val="00345142"/>
    <w:rsid w:val="00407E09"/>
    <w:rsid w:val="00460A52"/>
    <w:rsid w:val="004865E4"/>
    <w:rsid w:val="006D6322"/>
    <w:rsid w:val="00745311"/>
    <w:rsid w:val="008E37A8"/>
    <w:rsid w:val="0090419B"/>
    <w:rsid w:val="00956CF2"/>
    <w:rsid w:val="00B750D4"/>
    <w:rsid w:val="00B84D74"/>
    <w:rsid w:val="00BC26D5"/>
    <w:rsid w:val="00DB6526"/>
    <w:rsid w:val="00EB4CEA"/>
    <w:rsid w:val="00F91D69"/>
    <w:rsid w:val="00FB1558"/>
    <w:rsid w:val="00FF0908"/>
    <w:rsid w:val="013E31DE"/>
    <w:rsid w:val="015573E6"/>
    <w:rsid w:val="017821CB"/>
    <w:rsid w:val="018C3086"/>
    <w:rsid w:val="019A5A73"/>
    <w:rsid w:val="01B62A51"/>
    <w:rsid w:val="01BA1766"/>
    <w:rsid w:val="021973F5"/>
    <w:rsid w:val="02393A6C"/>
    <w:rsid w:val="023F11B2"/>
    <w:rsid w:val="024360F6"/>
    <w:rsid w:val="025A0025"/>
    <w:rsid w:val="02B5404B"/>
    <w:rsid w:val="03964961"/>
    <w:rsid w:val="03A872A9"/>
    <w:rsid w:val="03D2469D"/>
    <w:rsid w:val="03D95EC7"/>
    <w:rsid w:val="042F6B29"/>
    <w:rsid w:val="04340170"/>
    <w:rsid w:val="0442596D"/>
    <w:rsid w:val="046E78C5"/>
    <w:rsid w:val="04AA50DC"/>
    <w:rsid w:val="04CF3643"/>
    <w:rsid w:val="04DE1FC6"/>
    <w:rsid w:val="051E4970"/>
    <w:rsid w:val="057F0A84"/>
    <w:rsid w:val="059F1318"/>
    <w:rsid w:val="05AC3441"/>
    <w:rsid w:val="05D424E8"/>
    <w:rsid w:val="05D72B55"/>
    <w:rsid w:val="066201ED"/>
    <w:rsid w:val="066C07FD"/>
    <w:rsid w:val="069C3796"/>
    <w:rsid w:val="072C3C28"/>
    <w:rsid w:val="07544E83"/>
    <w:rsid w:val="07660E50"/>
    <w:rsid w:val="077F38C1"/>
    <w:rsid w:val="07C50283"/>
    <w:rsid w:val="07DF0F78"/>
    <w:rsid w:val="08345C94"/>
    <w:rsid w:val="084B54DE"/>
    <w:rsid w:val="088F1619"/>
    <w:rsid w:val="08D55CAD"/>
    <w:rsid w:val="095004ED"/>
    <w:rsid w:val="09ED2109"/>
    <w:rsid w:val="0AA723A1"/>
    <w:rsid w:val="0AAB4774"/>
    <w:rsid w:val="0AAB6D79"/>
    <w:rsid w:val="0AAF4838"/>
    <w:rsid w:val="0ADB5B73"/>
    <w:rsid w:val="0AFB57C8"/>
    <w:rsid w:val="0AFF3D2E"/>
    <w:rsid w:val="0B3659A2"/>
    <w:rsid w:val="0BA8102C"/>
    <w:rsid w:val="0BD84DB3"/>
    <w:rsid w:val="0BE0608E"/>
    <w:rsid w:val="0BFB46A8"/>
    <w:rsid w:val="0C321B06"/>
    <w:rsid w:val="0C4329BD"/>
    <w:rsid w:val="0C72311A"/>
    <w:rsid w:val="0C79698A"/>
    <w:rsid w:val="0CA45F41"/>
    <w:rsid w:val="0CAF39A2"/>
    <w:rsid w:val="0CE565D3"/>
    <w:rsid w:val="0D51388A"/>
    <w:rsid w:val="0D6805FB"/>
    <w:rsid w:val="0DC11951"/>
    <w:rsid w:val="0DC33B80"/>
    <w:rsid w:val="0E5941AA"/>
    <w:rsid w:val="0E72166E"/>
    <w:rsid w:val="0E8F0FF0"/>
    <w:rsid w:val="0F47558A"/>
    <w:rsid w:val="0F776AD6"/>
    <w:rsid w:val="0F7F685B"/>
    <w:rsid w:val="0F9A7DAE"/>
    <w:rsid w:val="0FB63A0F"/>
    <w:rsid w:val="0FC605A4"/>
    <w:rsid w:val="0FE30739"/>
    <w:rsid w:val="10181A67"/>
    <w:rsid w:val="10191732"/>
    <w:rsid w:val="10423922"/>
    <w:rsid w:val="104C317B"/>
    <w:rsid w:val="10692D2C"/>
    <w:rsid w:val="106A203F"/>
    <w:rsid w:val="10792F9F"/>
    <w:rsid w:val="10EE36CC"/>
    <w:rsid w:val="116832B1"/>
    <w:rsid w:val="11700653"/>
    <w:rsid w:val="11BE5078"/>
    <w:rsid w:val="11D57E2D"/>
    <w:rsid w:val="1225648A"/>
    <w:rsid w:val="12365143"/>
    <w:rsid w:val="12424B9D"/>
    <w:rsid w:val="124D15AE"/>
    <w:rsid w:val="127F66C8"/>
    <w:rsid w:val="13311BEC"/>
    <w:rsid w:val="134C05AF"/>
    <w:rsid w:val="137A2859"/>
    <w:rsid w:val="13D14968"/>
    <w:rsid w:val="141A60AE"/>
    <w:rsid w:val="144F25F3"/>
    <w:rsid w:val="147D07C7"/>
    <w:rsid w:val="14924C83"/>
    <w:rsid w:val="14A10537"/>
    <w:rsid w:val="14BF0ECE"/>
    <w:rsid w:val="14D054E0"/>
    <w:rsid w:val="14FC3CDF"/>
    <w:rsid w:val="157909E2"/>
    <w:rsid w:val="15852E08"/>
    <w:rsid w:val="15E421EE"/>
    <w:rsid w:val="165673EC"/>
    <w:rsid w:val="16842127"/>
    <w:rsid w:val="168F48C6"/>
    <w:rsid w:val="169C4241"/>
    <w:rsid w:val="16A52DB8"/>
    <w:rsid w:val="16ED0E2A"/>
    <w:rsid w:val="17813BA8"/>
    <w:rsid w:val="180C3015"/>
    <w:rsid w:val="1832035D"/>
    <w:rsid w:val="187831B3"/>
    <w:rsid w:val="187978E5"/>
    <w:rsid w:val="188703F2"/>
    <w:rsid w:val="18923E33"/>
    <w:rsid w:val="18ED19E4"/>
    <w:rsid w:val="191F039A"/>
    <w:rsid w:val="192C3960"/>
    <w:rsid w:val="1957317F"/>
    <w:rsid w:val="196A45A5"/>
    <w:rsid w:val="1974484E"/>
    <w:rsid w:val="199A2093"/>
    <w:rsid w:val="19DF16F5"/>
    <w:rsid w:val="19F03132"/>
    <w:rsid w:val="19F30189"/>
    <w:rsid w:val="1A5777F8"/>
    <w:rsid w:val="1B500F78"/>
    <w:rsid w:val="1B7D2797"/>
    <w:rsid w:val="1B8F0776"/>
    <w:rsid w:val="1BA944B4"/>
    <w:rsid w:val="1BAF1AE4"/>
    <w:rsid w:val="1BB32074"/>
    <w:rsid w:val="1BB523F6"/>
    <w:rsid w:val="1BEF04B1"/>
    <w:rsid w:val="1BF83F82"/>
    <w:rsid w:val="1C4A0572"/>
    <w:rsid w:val="1C4C544B"/>
    <w:rsid w:val="1C6259A1"/>
    <w:rsid w:val="1C7D62D3"/>
    <w:rsid w:val="1C7F7507"/>
    <w:rsid w:val="1C871275"/>
    <w:rsid w:val="1CDD4388"/>
    <w:rsid w:val="1D362E4E"/>
    <w:rsid w:val="1D374CED"/>
    <w:rsid w:val="1D62696E"/>
    <w:rsid w:val="1D9A6561"/>
    <w:rsid w:val="1DC74737"/>
    <w:rsid w:val="1DF634D7"/>
    <w:rsid w:val="1E0243D2"/>
    <w:rsid w:val="1E610D70"/>
    <w:rsid w:val="1EC95069"/>
    <w:rsid w:val="1EEF519D"/>
    <w:rsid w:val="1F2142AA"/>
    <w:rsid w:val="1F277A5E"/>
    <w:rsid w:val="1F33508E"/>
    <w:rsid w:val="1F7E7992"/>
    <w:rsid w:val="1FD325E9"/>
    <w:rsid w:val="1FDF7070"/>
    <w:rsid w:val="2000397F"/>
    <w:rsid w:val="205E57BE"/>
    <w:rsid w:val="207C71FA"/>
    <w:rsid w:val="207F007F"/>
    <w:rsid w:val="20A82DDD"/>
    <w:rsid w:val="20CA4F6A"/>
    <w:rsid w:val="21323320"/>
    <w:rsid w:val="214657E8"/>
    <w:rsid w:val="216978FF"/>
    <w:rsid w:val="216A2349"/>
    <w:rsid w:val="218971BD"/>
    <w:rsid w:val="21A96D65"/>
    <w:rsid w:val="21AC635E"/>
    <w:rsid w:val="21D415DB"/>
    <w:rsid w:val="22236F47"/>
    <w:rsid w:val="22330904"/>
    <w:rsid w:val="22374D97"/>
    <w:rsid w:val="224C61A6"/>
    <w:rsid w:val="225D4AFD"/>
    <w:rsid w:val="22BF273B"/>
    <w:rsid w:val="22D80B4F"/>
    <w:rsid w:val="230512B7"/>
    <w:rsid w:val="23826DA8"/>
    <w:rsid w:val="23B81EC7"/>
    <w:rsid w:val="23F548A9"/>
    <w:rsid w:val="23FC6F65"/>
    <w:rsid w:val="240420A6"/>
    <w:rsid w:val="243F1061"/>
    <w:rsid w:val="24687C97"/>
    <w:rsid w:val="24D20AFE"/>
    <w:rsid w:val="24F0549C"/>
    <w:rsid w:val="2512142D"/>
    <w:rsid w:val="258B7A4C"/>
    <w:rsid w:val="25B77C3C"/>
    <w:rsid w:val="2639487F"/>
    <w:rsid w:val="26900651"/>
    <w:rsid w:val="26944998"/>
    <w:rsid w:val="26B819B0"/>
    <w:rsid w:val="26D26E3E"/>
    <w:rsid w:val="27301355"/>
    <w:rsid w:val="275E5EEA"/>
    <w:rsid w:val="27BD71E6"/>
    <w:rsid w:val="27DA103D"/>
    <w:rsid w:val="27EB43EF"/>
    <w:rsid w:val="27F03970"/>
    <w:rsid w:val="28663550"/>
    <w:rsid w:val="28674800"/>
    <w:rsid w:val="28B01686"/>
    <w:rsid w:val="28E26AA8"/>
    <w:rsid w:val="28F11F45"/>
    <w:rsid w:val="29085E53"/>
    <w:rsid w:val="29195EB0"/>
    <w:rsid w:val="291F6286"/>
    <w:rsid w:val="292979CE"/>
    <w:rsid w:val="29484F9C"/>
    <w:rsid w:val="29820044"/>
    <w:rsid w:val="29A52E60"/>
    <w:rsid w:val="29A90401"/>
    <w:rsid w:val="29C6103F"/>
    <w:rsid w:val="2A0873E0"/>
    <w:rsid w:val="2A135250"/>
    <w:rsid w:val="2A396E3F"/>
    <w:rsid w:val="2AAC1FFE"/>
    <w:rsid w:val="2ABA0862"/>
    <w:rsid w:val="2ACC6760"/>
    <w:rsid w:val="2AEA0ED4"/>
    <w:rsid w:val="2B0B175C"/>
    <w:rsid w:val="2B282943"/>
    <w:rsid w:val="2B335B5C"/>
    <w:rsid w:val="2B447B90"/>
    <w:rsid w:val="2B8128B8"/>
    <w:rsid w:val="2B9159F8"/>
    <w:rsid w:val="2C011E5C"/>
    <w:rsid w:val="2CBC6908"/>
    <w:rsid w:val="2CC84618"/>
    <w:rsid w:val="2CF51FBB"/>
    <w:rsid w:val="2D787B23"/>
    <w:rsid w:val="2DFE4EB5"/>
    <w:rsid w:val="2E331795"/>
    <w:rsid w:val="2E4459B6"/>
    <w:rsid w:val="2E5A170E"/>
    <w:rsid w:val="2E917A89"/>
    <w:rsid w:val="2E950306"/>
    <w:rsid w:val="2EA24048"/>
    <w:rsid w:val="2EAC1614"/>
    <w:rsid w:val="2EEF7D4E"/>
    <w:rsid w:val="2F753E63"/>
    <w:rsid w:val="2F7752D7"/>
    <w:rsid w:val="2F9F52B4"/>
    <w:rsid w:val="2FF162DE"/>
    <w:rsid w:val="302E6EA1"/>
    <w:rsid w:val="3039423B"/>
    <w:rsid w:val="307F64B9"/>
    <w:rsid w:val="30C2068C"/>
    <w:rsid w:val="310E467E"/>
    <w:rsid w:val="317C3A84"/>
    <w:rsid w:val="31C77FAB"/>
    <w:rsid w:val="31D24A7C"/>
    <w:rsid w:val="31ED1F2E"/>
    <w:rsid w:val="32143E56"/>
    <w:rsid w:val="3301229E"/>
    <w:rsid w:val="33254601"/>
    <w:rsid w:val="3383085D"/>
    <w:rsid w:val="3418651E"/>
    <w:rsid w:val="34AB1C6E"/>
    <w:rsid w:val="34C141D5"/>
    <w:rsid w:val="34CC546F"/>
    <w:rsid w:val="34D37DEF"/>
    <w:rsid w:val="34D90193"/>
    <w:rsid w:val="34EA0B46"/>
    <w:rsid w:val="3522707F"/>
    <w:rsid w:val="356F24FF"/>
    <w:rsid w:val="35804502"/>
    <w:rsid w:val="35A26B41"/>
    <w:rsid w:val="35A819C7"/>
    <w:rsid w:val="35CC44BD"/>
    <w:rsid w:val="35DF2615"/>
    <w:rsid w:val="362F4EED"/>
    <w:rsid w:val="36433F6D"/>
    <w:rsid w:val="36482238"/>
    <w:rsid w:val="36BF28B4"/>
    <w:rsid w:val="373A5B8C"/>
    <w:rsid w:val="37407A88"/>
    <w:rsid w:val="37855F0E"/>
    <w:rsid w:val="37865B28"/>
    <w:rsid w:val="37A22176"/>
    <w:rsid w:val="37AB3EFC"/>
    <w:rsid w:val="37AF4DE0"/>
    <w:rsid w:val="37C41AEB"/>
    <w:rsid w:val="37F70DD8"/>
    <w:rsid w:val="38174BB1"/>
    <w:rsid w:val="38566907"/>
    <w:rsid w:val="385D1D15"/>
    <w:rsid w:val="386B01F4"/>
    <w:rsid w:val="38970B4C"/>
    <w:rsid w:val="39991DC2"/>
    <w:rsid w:val="3A826C4C"/>
    <w:rsid w:val="3A871B37"/>
    <w:rsid w:val="3A872F24"/>
    <w:rsid w:val="3A915679"/>
    <w:rsid w:val="3AB01CD1"/>
    <w:rsid w:val="3B1E35B3"/>
    <w:rsid w:val="3B5141E6"/>
    <w:rsid w:val="3BA07E2F"/>
    <w:rsid w:val="3BB023DF"/>
    <w:rsid w:val="3BB605EF"/>
    <w:rsid w:val="3BFC362A"/>
    <w:rsid w:val="3C076F7B"/>
    <w:rsid w:val="3C161E64"/>
    <w:rsid w:val="3C203042"/>
    <w:rsid w:val="3C3E7FC0"/>
    <w:rsid w:val="3C4667A3"/>
    <w:rsid w:val="3C51212C"/>
    <w:rsid w:val="3C7509FD"/>
    <w:rsid w:val="3CA73B6C"/>
    <w:rsid w:val="3CB16ADC"/>
    <w:rsid w:val="3CBB2022"/>
    <w:rsid w:val="3CC91110"/>
    <w:rsid w:val="3CF60F65"/>
    <w:rsid w:val="3D47775D"/>
    <w:rsid w:val="3D6126C8"/>
    <w:rsid w:val="3D637A98"/>
    <w:rsid w:val="3D863D37"/>
    <w:rsid w:val="3D8A534B"/>
    <w:rsid w:val="3D974C56"/>
    <w:rsid w:val="3DA71B30"/>
    <w:rsid w:val="3DD70D1D"/>
    <w:rsid w:val="3DF70704"/>
    <w:rsid w:val="3E370A78"/>
    <w:rsid w:val="3E605795"/>
    <w:rsid w:val="3E647CED"/>
    <w:rsid w:val="3EC90175"/>
    <w:rsid w:val="3ECA50B8"/>
    <w:rsid w:val="3EE12125"/>
    <w:rsid w:val="3EE13609"/>
    <w:rsid w:val="3F595E64"/>
    <w:rsid w:val="3F67497C"/>
    <w:rsid w:val="3F8263EF"/>
    <w:rsid w:val="3FE12711"/>
    <w:rsid w:val="40000321"/>
    <w:rsid w:val="400E4F3E"/>
    <w:rsid w:val="400E5839"/>
    <w:rsid w:val="40157405"/>
    <w:rsid w:val="401E47D7"/>
    <w:rsid w:val="405A1FF9"/>
    <w:rsid w:val="405D1246"/>
    <w:rsid w:val="40934827"/>
    <w:rsid w:val="40935BC4"/>
    <w:rsid w:val="40BC2148"/>
    <w:rsid w:val="40BF5CBC"/>
    <w:rsid w:val="40C91B2C"/>
    <w:rsid w:val="411B1E39"/>
    <w:rsid w:val="417078AB"/>
    <w:rsid w:val="41786720"/>
    <w:rsid w:val="41D25632"/>
    <w:rsid w:val="426300A2"/>
    <w:rsid w:val="426C5D64"/>
    <w:rsid w:val="42857E88"/>
    <w:rsid w:val="428C07E4"/>
    <w:rsid w:val="436918A5"/>
    <w:rsid w:val="43F443A1"/>
    <w:rsid w:val="44365D3E"/>
    <w:rsid w:val="447268EF"/>
    <w:rsid w:val="449001EF"/>
    <w:rsid w:val="44C345EA"/>
    <w:rsid w:val="44F0062B"/>
    <w:rsid w:val="45250997"/>
    <w:rsid w:val="4566161B"/>
    <w:rsid w:val="4572123B"/>
    <w:rsid w:val="45AD3019"/>
    <w:rsid w:val="45EF7132"/>
    <w:rsid w:val="46393D46"/>
    <w:rsid w:val="46424C1F"/>
    <w:rsid w:val="4664186A"/>
    <w:rsid w:val="46B44487"/>
    <w:rsid w:val="46CD3767"/>
    <w:rsid w:val="46D51813"/>
    <w:rsid w:val="471F02B4"/>
    <w:rsid w:val="4732037E"/>
    <w:rsid w:val="47462E15"/>
    <w:rsid w:val="475A45B3"/>
    <w:rsid w:val="476D499B"/>
    <w:rsid w:val="47D62A84"/>
    <w:rsid w:val="47E22367"/>
    <w:rsid w:val="47E224CB"/>
    <w:rsid w:val="47EB035C"/>
    <w:rsid w:val="482F00A4"/>
    <w:rsid w:val="483F4288"/>
    <w:rsid w:val="485F7229"/>
    <w:rsid w:val="488E751B"/>
    <w:rsid w:val="48C42E88"/>
    <w:rsid w:val="48D8048D"/>
    <w:rsid w:val="48DE7E2D"/>
    <w:rsid w:val="48EB59A2"/>
    <w:rsid w:val="495C0CF3"/>
    <w:rsid w:val="495C4DF2"/>
    <w:rsid w:val="499A2B27"/>
    <w:rsid w:val="49D5790B"/>
    <w:rsid w:val="4A3B05CA"/>
    <w:rsid w:val="4A875ACD"/>
    <w:rsid w:val="4A965193"/>
    <w:rsid w:val="4B086266"/>
    <w:rsid w:val="4B7B04FA"/>
    <w:rsid w:val="4B9C592D"/>
    <w:rsid w:val="4BBE1322"/>
    <w:rsid w:val="4BEE404D"/>
    <w:rsid w:val="4C6C6964"/>
    <w:rsid w:val="4C751C77"/>
    <w:rsid w:val="4D08657C"/>
    <w:rsid w:val="4D970C25"/>
    <w:rsid w:val="4DF619E7"/>
    <w:rsid w:val="4E0A36A2"/>
    <w:rsid w:val="4E166E5C"/>
    <w:rsid w:val="4E4E3C44"/>
    <w:rsid w:val="4E5045C5"/>
    <w:rsid w:val="4E5D7E02"/>
    <w:rsid w:val="4E797AF2"/>
    <w:rsid w:val="4E8F351A"/>
    <w:rsid w:val="4EA34F65"/>
    <w:rsid w:val="4EC1285A"/>
    <w:rsid w:val="4EC75D36"/>
    <w:rsid w:val="4FD2390C"/>
    <w:rsid w:val="4FE86507"/>
    <w:rsid w:val="4FEA236B"/>
    <w:rsid w:val="5029613C"/>
    <w:rsid w:val="504413F4"/>
    <w:rsid w:val="506B21CD"/>
    <w:rsid w:val="50871F98"/>
    <w:rsid w:val="508E6636"/>
    <w:rsid w:val="509704EB"/>
    <w:rsid w:val="50BE2AE2"/>
    <w:rsid w:val="51122AB5"/>
    <w:rsid w:val="5133414A"/>
    <w:rsid w:val="514D6D0C"/>
    <w:rsid w:val="517765FE"/>
    <w:rsid w:val="51842162"/>
    <w:rsid w:val="519734DA"/>
    <w:rsid w:val="519A7980"/>
    <w:rsid w:val="519D7FF0"/>
    <w:rsid w:val="51AC7EA5"/>
    <w:rsid w:val="52387A99"/>
    <w:rsid w:val="527477A4"/>
    <w:rsid w:val="533C6942"/>
    <w:rsid w:val="537D2545"/>
    <w:rsid w:val="539A1682"/>
    <w:rsid w:val="53D766A0"/>
    <w:rsid w:val="54220067"/>
    <w:rsid w:val="548A72AF"/>
    <w:rsid w:val="54E53071"/>
    <w:rsid w:val="55642FEC"/>
    <w:rsid w:val="557F3DCE"/>
    <w:rsid w:val="55F63C18"/>
    <w:rsid w:val="56035B61"/>
    <w:rsid w:val="5623224B"/>
    <w:rsid w:val="562A5496"/>
    <w:rsid w:val="56360631"/>
    <w:rsid w:val="565232DD"/>
    <w:rsid w:val="567D083B"/>
    <w:rsid w:val="56BA382A"/>
    <w:rsid w:val="570D5E45"/>
    <w:rsid w:val="571E7DFA"/>
    <w:rsid w:val="57616879"/>
    <w:rsid w:val="576C2E98"/>
    <w:rsid w:val="578256A0"/>
    <w:rsid w:val="57E67142"/>
    <w:rsid w:val="57F1381A"/>
    <w:rsid w:val="583E7E70"/>
    <w:rsid w:val="585205D2"/>
    <w:rsid w:val="58630650"/>
    <w:rsid w:val="5881108B"/>
    <w:rsid w:val="58A90A79"/>
    <w:rsid w:val="58C72533"/>
    <w:rsid w:val="58E146C6"/>
    <w:rsid w:val="58E255E4"/>
    <w:rsid w:val="58ED3215"/>
    <w:rsid w:val="59441D4F"/>
    <w:rsid w:val="595A53AF"/>
    <w:rsid w:val="59615AE6"/>
    <w:rsid w:val="5994399B"/>
    <w:rsid w:val="5A030D14"/>
    <w:rsid w:val="5A2A6E22"/>
    <w:rsid w:val="5A311B95"/>
    <w:rsid w:val="5A437061"/>
    <w:rsid w:val="5A5525C3"/>
    <w:rsid w:val="5A754DC4"/>
    <w:rsid w:val="5A794870"/>
    <w:rsid w:val="5A924C0A"/>
    <w:rsid w:val="5A9D5E89"/>
    <w:rsid w:val="5AB452FD"/>
    <w:rsid w:val="5ACB2604"/>
    <w:rsid w:val="5AE403CB"/>
    <w:rsid w:val="5B2349AD"/>
    <w:rsid w:val="5B512A19"/>
    <w:rsid w:val="5B5F391D"/>
    <w:rsid w:val="5B9C48E5"/>
    <w:rsid w:val="5BD46593"/>
    <w:rsid w:val="5BEF78EF"/>
    <w:rsid w:val="5C376444"/>
    <w:rsid w:val="5C38291D"/>
    <w:rsid w:val="5C69570F"/>
    <w:rsid w:val="5C9428AD"/>
    <w:rsid w:val="5D6B6B7E"/>
    <w:rsid w:val="5E07672A"/>
    <w:rsid w:val="5E44264F"/>
    <w:rsid w:val="5E4D3578"/>
    <w:rsid w:val="5E746C0A"/>
    <w:rsid w:val="5F2C34AF"/>
    <w:rsid w:val="5F311BB0"/>
    <w:rsid w:val="5F5C2468"/>
    <w:rsid w:val="5F706900"/>
    <w:rsid w:val="5F8541AE"/>
    <w:rsid w:val="5FA5239F"/>
    <w:rsid w:val="5FA53DAE"/>
    <w:rsid w:val="5FDE3E6A"/>
    <w:rsid w:val="5FE376BE"/>
    <w:rsid w:val="5FF16E78"/>
    <w:rsid w:val="600A5D69"/>
    <w:rsid w:val="602C134B"/>
    <w:rsid w:val="605116ED"/>
    <w:rsid w:val="60615ADB"/>
    <w:rsid w:val="60683C2E"/>
    <w:rsid w:val="60840CA0"/>
    <w:rsid w:val="60886DE7"/>
    <w:rsid w:val="60F03561"/>
    <w:rsid w:val="61532A09"/>
    <w:rsid w:val="615A5BDC"/>
    <w:rsid w:val="61635781"/>
    <w:rsid w:val="61A52B21"/>
    <w:rsid w:val="61AE4E52"/>
    <w:rsid w:val="61BC2763"/>
    <w:rsid w:val="61E87468"/>
    <w:rsid w:val="6214324B"/>
    <w:rsid w:val="62562DC1"/>
    <w:rsid w:val="6259740E"/>
    <w:rsid w:val="62846FF6"/>
    <w:rsid w:val="63196EC3"/>
    <w:rsid w:val="63267FD2"/>
    <w:rsid w:val="63481015"/>
    <w:rsid w:val="63546551"/>
    <w:rsid w:val="63C2634D"/>
    <w:rsid w:val="64112F9B"/>
    <w:rsid w:val="6420552D"/>
    <w:rsid w:val="647C589E"/>
    <w:rsid w:val="64B100B4"/>
    <w:rsid w:val="64E47E1F"/>
    <w:rsid w:val="64E61A6A"/>
    <w:rsid w:val="65121CB5"/>
    <w:rsid w:val="65485AE3"/>
    <w:rsid w:val="660D246A"/>
    <w:rsid w:val="661B5822"/>
    <w:rsid w:val="663B05A3"/>
    <w:rsid w:val="664162F9"/>
    <w:rsid w:val="66432872"/>
    <w:rsid w:val="66527205"/>
    <w:rsid w:val="665B1576"/>
    <w:rsid w:val="665E73C3"/>
    <w:rsid w:val="668226D5"/>
    <w:rsid w:val="66BD2DB7"/>
    <w:rsid w:val="66EF461D"/>
    <w:rsid w:val="6703708D"/>
    <w:rsid w:val="67880783"/>
    <w:rsid w:val="67D53075"/>
    <w:rsid w:val="67DD1BA3"/>
    <w:rsid w:val="67EC7C40"/>
    <w:rsid w:val="683A5EA6"/>
    <w:rsid w:val="688501E5"/>
    <w:rsid w:val="68985BB7"/>
    <w:rsid w:val="68A923CC"/>
    <w:rsid w:val="68E6241B"/>
    <w:rsid w:val="69120B5F"/>
    <w:rsid w:val="6917325C"/>
    <w:rsid w:val="69185D06"/>
    <w:rsid w:val="69455AA3"/>
    <w:rsid w:val="69916B0A"/>
    <w:rsid w:val="69DF09D7"/>
    <w:rsid w:val="69EA5A85"/>
    <w:rsid w:val="6A202CD4"/>
    <w:rsid w:val="6A3153ED"/>
    <w:rsid w:val="6A646105"/>
    <w:rsid w:val="6AA86C40"/>
    <w:rsid w:val="6AAA2A94"/>
    <w:rsid w:val="6B003D36"/>
    <w:rsid w:val="6B1D051E"/>
    <w:rsid w:val="6BAC115C"/>
    <w:rsid w:val="6BFA4D96"/>
    <w:rsid w:val="6C1278DC"/>
    <w:rsid w:val="6C1E2712"/>
    <w:rsid w:val="6C350CFA"/>
    <w:rsid w:val="6C3B62C3"/>
    <w:rsid w:val="6C532E30"/>
    <w:rsid w:val="6C790A82"/>
    <w:rsid w:val="6CCB1BA8"/>
    <w:rsid w:val="6CD53A13"/>
    <w:rsid w:val="6D3B45E0"/>
    <w:rsid w:val="6D5E053B"/>
    <w:rsid w:val="6D745BD3"/>
    <w:rsid w:val="6DA54E2F"/>
    <w:rsid w:val="6DA5533B"/>
    <w:rsid w:val="6DB762EC"/>
    <w:rsid w:val="6E117F07"/>
    <w:rsid w:val="6E1C265D"/>
    <w:rsid w:val="6E2917D2"/>
    <w:rsid w:val="6E3D77E3"/>
    <w:rsid w:val="6E4856E2"/>
    <w:rsid w:val="6E5415E1"/>
    <w:rsid w:val="6F32203D"/>
    <w:rsid w:val="6F4272AC"/>
    <w:rsid w:val="6F54169E"/>
    <w:rsid w:val="6FC07AF1"/>
    <w:rsid w:val="705A3B8E"/>
    <w:rsid w:val="708E73AF"/>
    <w:rsid w:val="70BC22B1"/>
    <w:rsid w:val="70BD6E55"/>
    <w:rsid w:val="70C677F9"/>
    <w:rsid w:val="70DD6BC3"/>
    <w:rsid w:val="70EF23D6"/>
    <w:rsid w:val="71054615"/>
    <w:rsid w:val="715315B1"/>
    <w:rsid w:val="717912F3"/>
    <w:rsid w:val="717A320D"/>
    <w:rsid w:val="717B70CE"/>
    <w:rsid w:val="71CE2363"/>
    <w:rsid w:val="729D771D"/>
    <w:rsid w:val="72BE0C65"/>
    <w:rsid w:val="735551CF"/>
    <w:rsid w:val="73854E82"/>
    <w:rsid w:val="73935E2B"/>
    <w:rsid w:val="739C3895"/>
    <w:rsid w:val="74171DB5"/>
    <w:rsid w:val="74505AD6"/>
    <w:rsid w:val="74791A92"/>
    <w:rsid w:val="747F25BD"/>
    <w:rsid w:val="74A622FE"/>
    <w:rsid w:val="74B67DCD"/>
    <w:rsid w:val="74B76365"/>
    <w:rsid w:val="753C257F"/>
    <w:rsid w:val="75963237"/>
    <w:rsid w:val="75C37CEE"/>
    <w:rsid w:val="75C6399C"/>
    <w:rsid w:val="75D661E0"/>
    <w:rsid w:val="75DE51B6"/>
    <w:rsid w:val="75E53AC9"/>
    <w:rsid w:val="75FF3CBF"/>
    <w:rsid w:val="76274526"/>
    <w:rsid w:val="76393C2E"/>
    <w:rsid w:val="768B7E51"/>
    <w:rsid w:val="76A12895"/>
    <w:rsid w:val="76AA79F4"/>
    <w:rsid w:val="76AE7C80"/>
    <w:rsid w:val="76DD1708"/>
    <w:rsid w:val="77A35190"/>
    <w:rsid w:val="77BA4743"/>
    <w:rsid w:val="77BD20B2"/>
    <w:rsid w:val="78333387"/>
    <w:rsid w:val="787563ED"/>
    <w:rsid w:val="78773A83"/>
    <w:rsid w:val="78C256CA"/>
    <w:rsid w:val="78E24182"/>
    <w:rsid w:val="78EF16EF"/>
    <w:rsid w:val="78F24208"/>
    <w:rsid w:val="78F7105F"/>
    <w:rsid w:val="79236118"/>
    <w:rsid w:val="792D7F1C"/>
    <w:rsid w:val="79602FD6"/>
    <w:rsid w:val="796C0720"/>
    <w:rsid w:val="79A739CD"/>
    <w:rsid w:val="79E53193"/>
    <w:rsid w:val="79E73292"/>
    <w:rsid w:val="79F71E99"/>
    <w:rsid w:val="7A3112CE"/>
    <w:rsid w:val="7A4B196C"/>
    <w:rsid w:val="7ABF2C9A"/>
    <w:rsid w:val="7AD07205"/>
    <w:rsid w:val="7AD14A1C"/>
    <w:rsid w:val="7B763FAC"/>
    <w:rsid w:val="7B817AB6"/>
    <w:rsid w:val="7BA23858"/>
    <w:rsid w:val="7BE02644"/>
    <w:rsid w:val="7C502E17"/>
    <w:rsid w:val="7CC0696B"/>
    <w:rsid w:val="7D0C4E5F"/>
    <w:rsid w:val="7D7F7144"/>
    <w:rsid w:val="7D9805BC"/>
    <w:rsid w:val="7E575008"/>
    <w:rsid w:val="7E79280F"/>
    <w:rsid w:val="7EBE4F16"/>
    <w:rsid w:val="7EDB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B65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65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B6526"/>
    <w:pPr>
      <w:spacing w:after="120"/>
    </w:pPr>
    <w:rPr>
      <w:rFonts w:ascii="Calibri" w:hAnsi="Calibri"/>
    </w:rPr>
  </w:style>
  <w:style w:type="paragraph" w:styleId="a4">
    <w:name w:val="Balloon Text"/>
    <w:basedOn w:val="a"/>
    <w:link w:val="Char"/>
    <w:qFormat/>
    <w:rsid w:val="00DB6526"/>
    <w:rPr>
      <w:sz w:val="18"/>
      <w:szCs w:val="18"/>
    </w:rPr>
  </w:style>
  <w:style w:type="paragraph" w:styleId="a5">
    <w:name w:val="footer"/>
    <w:basedOn w:val="a"/>
    <w:qFormat/>
    <w:rsid w:val="00DB65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qFormat/>
    <w:rsid w:val="00DB65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uiPriority w:val="39"/>
    <w:qFormat/>
    <w:rsid w:val="00DB6526"/>
    <w:pPr>
      <w:ind w:left="210"/>
      <w:jc w:val="left"/>
    </w:pPr>
    <w:rPr>
      <w:smallCaps/>
      <w:sz w:val="20"/>
    </w:rPr>
  </w:style>
  <w:style w:type="paragraph" w:styleId="a7">
    <w:name w:val="Normal (Web)"/>
    <w:basedOn w:val="a"/>
    <w:uiPriority w:val="99"/>
    <w:qFormat/>
    <w:rsid w:val="00DB65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First Indent"/>
    <w:basedOn w:val="a0"/>
    <w:unhideWhenUsed/>
    <w:qFormat/>
    <w:rsid w:val="00DB6526"/>
    <w:pPr>
      <w:ind w:firstLineChars="100" w:firstLine="420"/>
    </w:pPr>
  </w:style>
  <w:style w:type="table" w:styleId="a9">
    <w:name w:val="Table Grid"/>
    <w:basedOn w:val="a2"/>
    <w:qFormat/>
    <w:rsid w:val="00DB65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B652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2">
    <w:name w:val="样式 正文11 + 首行缩进:  2 字符"/>
    <w:basedOn w:val="a"/>
    <w:uiPriority w:val="99"/>
    <w:qFormat/>
    <w:rsid w:val="00DB6526"/>
    <w:pPr>
      <w:spacing w:line="500" w:lineRule="exact"/>
      <w:ind w:firstLineChars="200" w:firstLine="560"/>
    </w:pPr>
    <w:rPr>
      <w:rFonts w:ascii="宋体" w:hAnsi="宋体"/>
      <w:color w:val="FF0000"/>
      <w:sz w:val="28"/>
    </w:rPr>
  </w:style>
  <w:style w:type="character" w:customStyle="1" w:styleId="font01">
    <w:name w:val="font01"/>
    <w:basedOn w:val="a1"/>
    <w:qFormat/>
    <w:rsid w:val="00DB652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sid w:val="00DB652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">
    <w:name w:val="批注框文本 Char"/>
    <w:basedOn w:val="a1"/>
    <w:link w:val="a4"/>
    <w:qFormat/>
    <w:rsid w:val="00DB6526"/>
    <w:rPr>
      <w:kern w:val="2"/>
      <w:sz w:val="18"/>
      <w:szCs w:val="18"/>
    </w:rPr>
  </w:style>
  <w:style w:type="character" w:customStyle="1" w:styleId="font21">
    <w:name w:val="font21"/>
    <w:basedOn w:val="a1"/>
    <w:qFormat/>
    <w:rsid w:val="00DB652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DB652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DB6526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sid w:val="00DB6526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sid w:val="00DB6526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2021-08-06T08:50:00Z</cp:lastPrinted>
  <dcterms:created xsi:type="dcterms:W3CDTF">2021-12-14T01:41:00Z</dcterms:created>
  <dcterms:modified xsi:type="dcterms:W3CDTF">2021-12-14T01:41:00Z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2A377D7DF1DB448280306F8E30BCD548</vt:lpwstr>
  </property>
</Properties>
</file>