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宋体" w:eastAsia="黑体" w:cs="宋体"/>
          <w:b/>
          <w:bCs/>
          <w:color w:val="000000" w:themeColor="text1"/>
          <w:kern w:val="0"/>
          <w:sz w:val="32"/>
          <w:szCs w:val="32"/>
        </w:rPr>
      </w:pPr>
    </w:p>
    <w:p>
      <w:pPr>
        <w:jc w:val="center"/>
        <w:rPr>
          <w:rFonts w:ascii="黑体" w:hAnsi="宋体" w:eastAsia="黑体" w:cs="宋体"/>
          <w:b/>
          <w:bCs/>
          <w:color w:val="000000" w:themeColor="text1"/>
          <w:kern w:val="0"/>
          <w:sz w:val="32"/>
          <w:szCs w:val="32"/>
        </w:rPr>
      </w:pPr>
      <w:r>
        <w:rPr>
          <w:rFonts w:hint="eastAsia" w:ascii="黑体" w:hAnsi="宋体" w:eastAsia="黑体" w:cs="宋体"/>
          <w:b/>
          <w:bCs/>
          <w:color w:val="000000" w:themeColor="text1"/>
          <w:kern w:val="0"/>
          <w:sz w:val="32"/>
          <w:szCs w:val="32"/>
        </w:rPr>
        <w:t>举借债务情况说明</w:t>
      </w:r>
    </w:p>
    <w:p>
      <w:pPr>
        <w:ind w:firstLine="560" w:firstLineChars="200"/>
        <w:jc w:val="left"/>
        <w:rPr>
          <w:rFonts w:ascii="仿宋_GB2312" w:hAnsi="宋体" w:eastAsia="仿宋_GB2312" w:cs="宋体"/>
          <w:color w:val="333333"/>
          <w:kern w:val="0"/>
          <w:sz w:val="28"/>
          <w:szCs w:val="28"/>
        </w:rPr>
      </w:pPr>
    </w:p>
    <w:p>
      <w:pPr>
        <w:ind w:firstLine="560" w:firstLineChars="200"/>
        <w:jc w:val="left"/>
        <w:rPr>
          <w:rFonts w:ascii="仿宋_GB2312" w:hAnsi="宋体" w:eastAsia="仿宋_GB2312" w:cs="宋体"/>
          <w:color w:val="333333"/>
          <w:kern w:val="0"/>
          <w:sz w:val="28"/>
          <w:szCs w:val="28"/>
          <w:highlight w:val="none"/>
        </w:rPr>
      </w:pP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  <w:highlight w:val="none"/>
        </w:rPr>
        <w:t>2024年，南关区本年地方政府债务（转贷）收入6,696万元。其中：</w:t>
      </w:r>
    </w:p>
    <w:p>
      <w:pPr>
        <w:ind w:firstLine="560" w:firstLineChars="200"/>
        <w:jc w:val="left"/>
        <w:rPr>
          <w:rFonts w:ascii="仿宋_GB2312" w:hAnsi="宋体" w:eastAsia="仿宋_GB2312" w:cs="宋体"/>
          <w:color w:val="333333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  <w:highlight w:val="none"/>
        </w:rPr>
        <w:t>一般公共预算债务(转贷)收入6,696万元，其中：新增地方政府债券资金6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  <w:highlight w:val="none"/>
          <w:lang w:val="en-US" w:eastAsia="zh-CN"/>
        </w:rPr>
        <w:t>,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  <w:highlight w:val="none"/>
        </w:rPr>
        <w:t>696万元,再融资一般债券资金0万元。债务还本支出0万元。</w:t>
      </w:r>
    </w:p>
    <w:p>
      <w:pPr>
        <w:ind w:firstLine="560" w:firstLineChars="200"/>
        <w:jc w:val="left"/>
        <w:rPr>
          <w:rFonts w:ascii="仿宋_GB2312" w:hAnsi="宋体" w:eastAsia="仿宋_GB2312" w:cs="宋体"/>
          <w:color w:val="333333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</w:rPr>
        <w:t>政府性基金债务(转贷)收入 0万元。债务还本支出0万元。</w:t>
      </w:r>
    </w:p>
    <w:p>
      <w:pPr>
        <w:ind w:firstLine="560" w:firstLineChars="200"/>
        <w:jc w:val="left"/>
        <w:rPr>
          <w:rFonts w:ascii="仿宋_GB2312" w:hAnsi="宋体" w:eastAsia="仿宋_GB2312" w:cs="宋体"/>
          <w:color w:val="333333"/>
          <w:kern w:val="0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A3126"/>
    <w:rsid w:val="00004873"/>
    <w:rsid w:val="00007965"/>
    <w:rsid w:val="00081173"/>
    <w:rsid w:val="000830F3"/>
    <w:rsid w:val="000B435E"/>
    <w:rsid w:val="000C4968"/>
    <w:rsid w:val="000D2DD0"/>
    <w:rsid w:val="001551CC"/>
    <w:rsid w:val="00182697"/>
    <w:rsid w:val="00192A6D"/>
    <w:rsid w:val="001B7F12"/>
    <w:rsid w:val="001D606E"/>
    <w:rsid w:val="002C478B"/>
    <w:rsid w:val="002D4A32"/>
    <w:rsid w:val="002E7066"/>
    <w:rsid w:val="003735F7"/>
    <w:rsid w:val="00375DEA"/>
    <w:rsid w:val="0040337B"/>
    <w:rsid w:val="00433A35"/>
    <w:rsid w:val="00487BA8"/>
    <w:rsid w:val="004A33EA"/>
    <w:rsid w:val="004A67E7"/>
    <w:rsid w:val="004B3164"/>
    <w:rsid w:val="00586702"/>
    <w:rsid w:val="00592591"/>
    <w:rsid w:val="005A5DA7"/>
    <w:rsid w:val="005E011E"/>
    <w:rsid w:val="00620B0E"/>
    <w:rsid w:val="00775EEF"/>
    <w:rsid w:val="007775AD"/>
    <w:rsid w:val="00780590"/>
    <w:rsid w:val="007A1DC8"/>
    <w:rsid w:val="007B32C5"/>
    <w:rsid w:val="007C3343"/>
    <w:rsid w:val="007F6F3C"/>
    <w:rsid w:val="008A4B32"/>
    <w:rsid w:val="00906B65"/>
    <w:rsid w:val="009A3126"/>
    <w:rsid w:val="009C1BC4"/>
    <w:rsid w:val="009F269E"/>
    <w:rsid w:val="00A159B0"/>
    <w:rsid w:val="00A25E24"/>
    <w:rsid w:val="00A57B25"/>
    <w:rsid w:val="00A817D6"/>
    <w:rsid w:val="00AF2116"/>
    <w:rsid w:val="00B6583A"/>
    <w:rsid w:val="00B81275"/>
    <w:rsid w:val="00BF5223"/>
    <w:rsid w:val="00C05B5F"/>
    <w:rsid w:val="00CA27F4"/>
    <w:rsid w:val="00CA52ED"/>
    <w:rsid w:val="00D058F6"/>
    <w:rsid w:val="00D71928"/>
    <w:rsid w:val="00D97634"/>
    <w:rsid w:val="00DD61DB"/>
    <w:rsid w:val="00DD773C"/>
    <w:rsid w:val="00DF49CC"/>
    <w:rsid w:val="00EE0693"/>
    <w:rsid w:val="00FC4D03"/>
    <w:rsid w:val="00FE0C82"/>
    <w:rsid w:val="1D5B3AAB"/>
    <w:rsid w:val="32A32DF9"/>
    <w:rsid w:val="392E2DED"/>
    <w:rsid w:val="556902D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 软 中 国</Company>
  <Pages>1</Pages>
  <Words>23</Words>
  <Characters>132</Characters>
  <Lines>1</Lines>
  <Paragraphs>1</Paragraphs>
  <TotalTime>17</TotalTime>
  <ScaleCrop>false</ScaleCrop>
  <LinksUpToDate>false</LinksUpToDate>
  <CharactersWithSpaces>154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2024-08-08T02:45:00Z</dcterms:created>
  <dc:creator>Skyfree</dc:creator>
  <cp:lastModifiedBy>Administrator</cp:lastModifiedBy>
  <cp:lastPrinted>2017-10-25T03:03:00Z</cp:lastPrinted>
  <dcterms:modified xsi:type="dcterms:W3CDTF">2025-09-02T06:20:13Z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